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6B" w:rsidRPr="00311608" w:rsidRDefault="00091B6B" w:rsidP="00091B6B">
      <w:pPr>
        <w:jc w:val="center"/>
        <w:rPr>
          <w:b/>
          <w:color w:val="17365D" w:themeColor="text2" w:themeShade="BF"/>
          <w:sz w:val="36"/>
          <w:szCs w:val="36"/>
        </w:rPr>
      </w:pPr>
      <w:r w:rsidRPr="00311608">
        <w:rPr>
          <w:b/>
          <w:color w:val="17365D" w:themeColor="text2" w:themeShade="BF"/>
          <w:sz w:val="36"/>
          <w:szCs w:val="36"/>
        </w:rPr>
        <w:t>Wymagania edukacyjne z INFORMATYKI w klasie 8</w:t>
      </w:r>
    </w:p>
    <w:p w:rsidR="00091B6B" w:rsidRPr="00867B94" w:rsidRDefault="00091B6B" w:rsidP="00091B6B">
      <w:pPr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t>Opis wymagań ogólnych, które uczeń musi spełnić, aby uzyskać daną ocenę</w:t>
      </w:r>
    </w:p>
    <w:p w:rsidR="00091B6B" w:rsidRPr="00867B94" w:rsidRDefault="00091B6B" w:rsidP="00091B6B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celująca</w:t>
      </w:r>
      <w:r w:rsidRPr="00867B94">
        <w:rPr>
          <w:sz w:val="20"/>
          <w:szCs w:val="20"/>
        </w:rPr>
        <w:t xml:space="preserve"> </w:t>
      </w:r>
      <w:r w:rsidRPr="00867B94">
        <w:rPr>
          <w:b/>
          <w:sz w:val="20"/>
          <w:szCs w:val="20"/>
        </w:rPr>
        <w:t>(6)</w:t>
      </w:r>
      <w:r w:rsidRPr="00867B94">
        <w:rPr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</w:t>
      </w:r>
      <w:r>
        <w:rPr>
          <w:sz w:val="20"/>
          <w:szCs w:val="20"/>
        </w:rPr>
        <w:br/>
      </w:r>
      <w:r w:rsidRPr="00867B94">
        <w:rPr>
          <w:sz w:val="20"/>
          <w:szCs w:val="20"/>
        </w:rPr>
        <w:t>w wykorzystaniu komputera na ich lekcjach.</w:t>
      </w:r>
    </w:p>
    <w:p w:rsidR="00091B6B" w:rsidRPr="00867B94" w:rsidRDefault="00091B6B" w:rsidP="00091B6B">
      <w:pPr>
        <w:spacing w:after="0" w:line="240" w:lineRule="auto"/>
        <w:jc w:val="both"/>
        <w:rPr>
          <w:b/>
          <w:sz w:val="20"/>
          <w:szCs w:val="20"/>
        </w:rPr>
      </w:pPr>
    </w:p>
    <w:p w:rsidR="00091B6B" w:rsidRPr="00867B94" w:rsidRDefault="00091B6B" w:rsidP="00091B6B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bardzo dobra (5)</w:t>
      </w:r>
      <w:r w:rsidRPr="00867B94">
        <w:rPr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:rsidR="00091B6B" w:rsidRPr="00867B94" w:rsidRDefault="00091B6B" w:rsidP="00091B6B">
      <w:pPr>
        <w:spacing w:after="0" w:line="240" w:lineRule="auto"/>
        <w:jc w:val="both"/>
        <w:rPr>
          <w:b/>
          <w:sz w:val="20"/>
          <w:szCs w:val="20"/>
        </w:rPr>
      </w:pPr>
    </w:p>
    <w:p w:rsidR="00091B6B" w:rsidRPr="00867B94" w:rsidRDefault="00091B6B" w:rsidP="00091B6B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dobra (4)</w:t>
      </w:r>
      <w:r w:rsidRPr="00867B94">
        <w:rPr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:rsidR="00091B6B" w:rsidRPr="00867B94" w:rsidRDefault="00091B6B" w:rsidP="00091B6B">
      <w:pPr>
        <w:spacing w:after="0" w:line="240" w:lineRule="auto"/>
        <w:jc w:val="both"/>
        <w:rPr>
          <w:b/>
          <w:sz w:val="20"/>
          <w:szCs w:val="20"/>
        </w:rPr>
      </w:pPr>
    </w:p>
    <w:p w:rsidR="00091B6B" w:rsidRPr="00867B94" w:rsidRDefault="00091B6B" w:rsidP="00091B6B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dostateczna (3)</w:t>
      </w:r>
      <w:r w:rsidRPr="00867B94">
        <w:rPr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:rsidR="00091B6B" w:rsidRPr="00867B94" w:rsidRDefault="00091B6B" w:rsidP="00091B6B">
      <w:pPr>
        <w:spacing w:after="0" w:line="240" w:lineRule="auto"/>
        <w:jc w:val="both"/>
        <w:rPr>
          <w:sz w:val="20"/>
          <w:szCs w:val="20"/>
        </w:rPr>
      </w:pPr>
    </w:p>
    <w:p w:rsidR="00091B6B" w:rsidRPr="00867B94" w:rsidRDefault="00091B6B" w:rsidP="00091B6B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dopuszczająca (2)</w:t>
      </w:r>
      <w:r w:rsidRPr="00867B94">
        <w:rPr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:rsidR="00091B6B" w:rsidRPr="00867B94" w:rsidRDefault="00091B6B" w:rsidP="00091B6B">
      <w:pPr>
        <w:spacing w:after="0" w:line="240" w:lineRule="auto"/>
        <w:jc w:val="both"/>
        <w:rPr>
          <w:sz w:val="20"/>
          <w:szCs w:val="20"/>
        </w:rPr>
      </w:pPr>
    </w:p>
    <w:p w:rsidR="00091B6B" w:rsidRPr="00867B94" w:rsidRDefault="00091B6B" w:rsidP="00091B6B">
      <w:pPr>
        <w:spacing w:after="0" w:line="240" w:lineRule="auto"/>
        <w:jc w:val="both"/>
        <w:rPr>
          <w:sz w:val="20"/>
          <w:szCs w:val="20"/>
        </w:rPr>
      </w:pPr>
    </w:p>
    <w:p w:rsidR="00091B6B" w:rsidRPr="00867B94" w:rsidRDefault="00091B6B" w:rsidP="00091B6B">
      <w:pPr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t>Uwagi dodatkowe</w:t>
      </w:r>
    </w:p>
    <w:p w:rsidR="00091B6B" w:rsidRPr="00867B94" w:rsidRDefault="00091B6B" w:rsidP="00091B6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 xml:space="preserve">Jeśli przyjęte w szkole zasady na to pozwalają, nie trzeba wymagać od uczniów prowadzenia zeszytu (należy wówczas poprosić o gromadzenie wydruków oraz notatek wykonywanych podczas lekcji w teczce lub segregatorze). Konieczne jest natomiast systematyczne zapisywanie wykonanych w pracowni ćwiczeń w określonym miejscu </w:t>
      </w:r>
      <w:r w:rsidRPr="00867B94">
        <w:rPr>
          <w:sz w:val="20"/>
          <w:szCs w:val="20"/>
        </w:rPr>
        <w:br/>
        <w:t>w sieci lokalnej lub w chmurze. Można też poprosić uczniów o przynoszenie na lekcje pamięci USB – w celu prowadzenia własnego archiwum plików.</w:t>
      </w:r>
    </w:p>
    <w:p w:rsidR="00091B6B" w:rsidRPr="00867B94" w:rsidRDefault="00091B6B" w:rsidP="00091B6B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091B6B" w:rsidRPr="00867B94" w:rsidRDefault="00091B6B" w:rsidP="00091B6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Warto zachęcać uczniów do samodzielnego oceniania swojej pracy – powinni umieć stwierdzić, czy ich rozwiązanie jest poprawne. W miarę możliwości należy uzasadniać oceny i dyskutować je z uczniami.</w:t>
      </w:r>
    </w:p>
    <w:p w:rsidR="00091B6B" w:rsidRPr="00867B94" w:rsidRDefault="00091B6B" w:rsidP="00091B6B">
      <w:pPr>
        <w:spacing w:after="0" w:line="240" w:lineRule="auto"/>
        <w:rPr>
          <w:sz w:val="20"/>
          <w:szCs w:val="20"/>
        </w:rPr>
      </w:pPr>
    </w:p>
    <w:p w:rsidR="00091B6B" w:rsidRPr="00867B94" w:rsidRDefault="00091B6B" w:rsidP="00091B6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Aby poprawić ocenę, uczeń powinien wykonać powtórnie najgorzej ocenione zadania (lub zadania podobnego typu) w trakcie prowadzonych w pracowni zajęć dodatkowych albo w domu, jeśli jest taka możliwość i można wierzyć, że dziecko będzie pracować samodzielnie.</w:t>
      </w:r>
    </w:p>
    <w:p w:rsidR="00091B6B" w:rsidRPr="00867B94" w:rsidRDefault="00091B6B" w:rsidP="00091B6B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091B6B" w:rsidRPr="00867B94" w:rsidRDefault="00091B6B" w:rsidP="00091B6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Uczeń powinien mieć możliwość zgłoszenia nieprzygotowania dwa razy w semestrze. Nieprzygotowanie powinno zostać zgłoszone przed rozpoczęciem lekcji (np. podczas sprawdzania obecności). Nie zwalnia ono ucznia z udziału w lekcji – jeśli to konieczne, uczniowi powinni podczas zajęć pomagać nauczyciel i koledzy.</w:t>
      </w:r>
    </w:p>
    <w:p w:rsidR="00091B6B" w:rsidRPr="00867B94" w:rsidRDefault="00091B6B" w:rsidP="00091B6B">
      <w:pPr>
        <w:spacing w:after="0" w:line="240" w:lineRule="auto"/>
        <w:rPr>
          <w:sz w:val="20"/>
          <w:szCs w:val="20"/>
        </w:rPr>
      </w:pPr>
    </w:p>
    <w:p w:rsidR="00091B6B" w:rsidRPr="00867B94" w:rsidRDefault="00091B6B" w:rsidP="00091B6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867B94">
        <w:rPr>
          <w:sz w:val="20"/>
          <w:szCs w:val="20"/>
        </w:rPr>
        <w:t>Uczeń, który był dłużej nieobecny, powinien w miarę możliwości nadrobić istotne ćwiczenia i zadania wykonane na opuszczonych lekcjach.</w:t>
      </w:r>
      <w:r w:rsidRPr="00867B94">
        <w:t xml:space="preserve"> </w:t>
      </w:r>
      <w:r w:rsidRPr="00867B94">
        <w:rPr>
          <w:sz w:val="20"/>
          <w:szCs w:val="20"/>
        </w:rPr>
        <w:t>Można określić, że jeśli np. liczba niewykonanych ćwiczeń przekroczy 20% wszystkich prac z danego działu, uczeń powinien to nadrobić.</w:t>
      </w:r>
    </w:p>
    <w:p w:rsidR="00091B6B" w:rsidRPr="00867B94" w:rsidRDefault="00091B6B" w:rsidP="00091B6B">
      <w:pPr>
        <w:rPr>
          <w:b/>
          <w:color w:val="F7941D"/>
          <w:sz w:val="32"/>
        </w:rPr>
      </w:pPr>
    </w:p>
    <w:p w:rsidR="00091B6B" w:rsidRPr="00867B94" w:rsidRDefault="00091B6B" w:rsidP="00091B6B">
      <w:pPr>
        <w:spacing w:after="0" w:line="240" w:lineRule="auto"/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lastRenderedPageBreak/>
        <w:t>Katalog wymagań programowych na poszczególne oceny szkolne</w:t>
      </w:r>
    </w:p>
    <w:p w:rsidR="00091B6B" w:rsidRPr="00867B94" w:rsidRDefault="00091B6B" w:rsidP="00091B6B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Paragraph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52"/>
        <w:gridCol w:w="1817"/>
        <w:gridCol w:w="3740"/>
        <w:gridCol w:w="1219"/>
        <w:gridCol w:w="8086"/>
      </w:tblGrid>
      <w:tr w:rsidR="00091B6B" w:rsidRPr="00867B94" w:rsidTr="00091B6B">
        <w:trPr>
          <w:trHeight w:hRule="exact" w:val="1020"/>
        </w:trPr>
        <w:tc>
          <w:tcPr>
            <w:tcW w:w="271" w:type="pct"/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73" w:type="pct"/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091B6B" w:rsidRPr="00867B94" w:rsidTr="00091B6B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091B6B" w:rsidRPr="00867B94" w:rsidRDefault="00091B6B" w:rsidP="00091B6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 xml:space="preserve">1. Lekcje z </w:t>
            </w:r>
            <w:proofErr w:type="spellStart"/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>HTML-em</w:t>
            </w:r>
            <w:proofErr w:type="spellEnd"/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1.1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 xml:space="preserve">Jak to zrobić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br/>
              <w:t xml:space="preserve">w </w:t>
            </w:r>
            <w:proofErr w:type="spellStart"/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HTML-u</w:t>
            </w:r>
            <w:proofErr w:type="spellEnd"/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 xml:space="preserve"> i CSS?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4B7A1E" w:rsidRDefault="00091B6B" w:rsidP="00091B6B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 w:rsidRPr="004B7A1E">
              <w:rPr>
                <w:rFonts w:asciiTheme="minorHAnsi" w:hAnsiTheme="minorHAnsi"/>
                <w:color w:val="231F20"/>
                <w:sz w:val="20"/>
              </w:rPr>
              <w:t xml:space="preserve">Programy do tworzenia stron WWW, wprowadzenie w historię języka znaczników hipertekstu (HTML) oraz kaskadowych arkuszy stylów (CSS), ogólna struktura dokumentu HTML, definiowanie stylów w dokumencie </w:t>
            </w:r>
            <w:r>
              <w:rPr>
                <w:rFonts w:asciiTheme="minorHAnsi" w:hAnsiTheme="minorHAnsi"/>
                <w:color w:val="231F20"/>
                <w:sz w:val="20"/>
              </w:rPr>
              <w:br/>
            </w:r>
            <w:r w:rsidRPr="004B7A1E">
              <w:rPr>
                <w:rFonts w:asciiTheme="minorHAnsi" w:hAnsiTheme="minorHAnsi"/>
                <w:color w:val="231F20"/>
                <w:sz w:val="20"/>
              </w:rPr>
              <w:t>HTML (rodzaje arkuszy stylów, podstawowe znaczniki)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1B6B" w:rsidRPr="00E1052F" w:rsidRDefault="00091B6B" w:rsidP="00091B6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052F">
              <w:rPr>
                <w:sz w:val="20"/>
                <w:szCs w:val="20"/>
              </w:rPr>
              <w:t>z pomocą nauczyciela tworzy prosty dokument HTML.</w:t>
            </w:r>
          </w:p>
        </w:tc>
      </w:tr>
      <w:tr w:rsidR="00091B6B" w:rsidRPr="00867B94" w:rsidTr="00091B6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6B" w:rsidRPr="00E1052F" w:rsidRDefault="00091B6B" w:rsidP="00091B6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052F">
              <w:rPr>
                <w:sz w:val="20"/>
                <w:szCs w:val="20"/>
              </w:rPr>
              <w:t>wprowadza w edytorze tekstu ustawienia dotyczące kodowania znaków;</w:t>
            </w:r>
          </w:p>
          <w:p w:rsidR="00091B6B" w:rsidRPr="00E1052F" w:rsidRDefault="00091B6B" w:rsidP="00091B6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E1052F">
              <w:rPr>
                <w:sz w:val="20"/>
                <w:szCs w:val="20"/>
              </w:rPr>
              <w:t>tworzy prosty dokument HTML.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6B" w:rsidRPr="00E1052F" w:rsidRDefault="00091B6B" w:rsidP="00091B6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052F">
              <w:rPr>
                <w:sz w:val="20"/>
                <w:szCs w:val="20"/>
              </w:rPr>
              <w:t>poprawnie stosuje elementy CSS</w:t>
            </w:r>
            <w:r>
              <w:rPr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6B" w:rsidRPr="00E1052F" w:rsidRDefault="00091B6B" w:rsidP="00091B6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052F">
              <w:rPr>
                <w:sz w:val="20"/>
                <w:szCs w:val="20"/>
              </w:rPr>
              <w:t>tworzy dokument</w:t>
            </w:r>
            <w:r>
              <w:rPr>
                <w:sz w:val="20"/>
                <w:szCs w:val="20"/>
              </w:rPr>
              <w:t xml:space="preserve"> HTML</w:t>
            </w:r>
            <w:r w:rsidRPr="00E1052F">
              <w:rPr>
                <w:sz w:val="20"/>
                <w:szCs w:val="20"/>
              </w:rPr>
              <w:t xml:space="preserve"> zgodnie z zaleceniami W3C;</w:t>
            </w:r>
          </w:p>
          <w:p w:rsidR="00091B6B" w:rsidRPr="00E1052F" w:rsidRDefault="00091B6B" w:rsidP="00091B6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052F">
              <w:rPr>
                <w:sz w:val="20"/>
                <w:szCs w:val="20"/>
              </w:rPr>
              <w:t>wyjaśnia specyfikę różnych rodzajów kaskadowych arkuszy stylów.</w:t>
            </w:r>
          </w:p>
        </w:tc>
      </w:tr>
      <w:tr w:rsidR="00091B6B" w:rsidRPr="00867B94" w:rsidTr="00091B6B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6B" w:rsidRPr="00E1052F" w:rsidRDefault="00091B6B" w:rsidP="00091B6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prezentację wyjaśniającą r</w:t>
            </w:r>
            <w:r w:rsidRPr="00E1052F">
              <w:rPr>
                <w:sz w:val="20"/>
                <w:szCs w:val="20"/>
              </w:rPr>
              <w:t>olę</w:t>
            </w:r>
            <w:r>
              <w:rPr>
                <w:sz w:val="20"/>
                <w:szCs w:val="20"/>
              </w:rPr>
              <w:t>, jaką</w:t>
            </w:r>
            <w:r w:rsidRPr="00E1052F">
              <w:rPr>
                <w:sz w:val="20"/>
                <w:szCs w:val="20"/>
              </w:rPr>
              <w:t xml:space="preserve"> w historii języka HTML odegrali </w:t>
            </w:r>
            <w:proofErr w:type="spellStart"/>
            <w:r w:rsidRPr="00E1052F">
              <w:rPr>
                <w:sz w:val="20"/>
                <w:szCs w:val="20"/>
              </w:rPr>
              <w:t>Tim</w:t>
            </w:r>
            <w:proofErr w:type="spellEnd"/>
            <w:r w:rsidRPr="00E1052F">
              <w:rPr>
                <w:sz w:val="20"/>
                <w:szCs w:val="20"/>
              </w:rPr>
              <w:t xml:space="preserve"> </w:t>
            </w:r>
            <w:proofErr w:type="spellStart"/>
            <w:r w:rsidRPr="00E1052F">
              <w:rPr>
                <w:sz w:val="20"/>
                <w:szCs w:val="20"/>
              </w:rPr>
              <w:t>Berners-Lee</w:t>
            </w:r>
            <w:proofErr w:type="spellEnd"/>
            <w:r w:rsidRPr="00E1052F">
              <w:rPr>
                <w:sz w:val="20"/>
                <w:szCs w:val="20"/>
              </w:rPr>
              <w:t>, Robert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1052F">
              <w:rPr>
                <w:sz w:val="20"/>
                <w:szCs w:val="20"/>
              </w:rPr>
              <w:t>Cailliau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E1052F">
              <w:rPr>
                <w:sz w:val="20"/>
                <w:szCs w:val="20"/>
              </w:rPr>
              <w:t xml:space="preserve"> </w:t>
            </w:r>
            <w:proofErr w:type="spellStart"/>
            <w:r w:rsidRPr="00E1052F">
              <w:rPr>
                <w:sz w:val="20"/>
                <w:szCs w:val="20"/>
              </w:rPr>
              <w:t>Håkon</w:t>
            </w:r>
            <w:proofErr w:type="spellEnd"/>
            <w:r w:rsidRPr="00E1052F">
              <w:rPr>
                <w:sz w:val="20"/>
                <w:szCs w:val="20"/>
              </w:rPr>
              <w:t xml:space="preserve"> </w:t>
            </w:r>
            <w:proofErr w:type="spellStart"/>
            <w:r w:rsidRPr="00E1052F">
              <w:rPr>
                <w:sz w:val="20"/>
                <w:szCs w:val="20"/>
              </w:rPr>
              <w:t>Wium</w:t>
            </w:r>
            <w:proofErr w:type="spellEnd"/>
            <w:r w:rsidRPr="00E1052F">
              <w:rPr>
                <w:sz w:val="20"/>
                <w:szCs w:val="20"/>
              </w:rPr>
              <w:t xml:space="preserve"> </w:t>
            </w:r>
            <w:proofErr w:type="spellStart"/>
            <w:r w:rsidRPr="00E1052F">
              <w:rPr>
                <w:sz w:val="20"/>
                <w:szCs w:val="20"/>
              </w:rPr>
              <w:t>Lie</w:t>
            </w:r>
            <w:proofErr w:type="spellEnd"/>
            <w:r w:rsidRPr="00E1052F">
              <w:rPr>
                <w:sz w:val="20"/>
                <w:szCs w:val="20"/>
              </w:rPr>
              <w:t xml:space="preserve"> i Bert </w:t>
            </w:r>
            <w:proofErr w:type="spellStart"/>
            <w:r w:rsidRPr="00E1052F">
              <w:rPr>
                <w:sz w:val="20"/>
                <w:szCs w:val="20"/>
              </w:rPr>
              <w:t>Bos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E1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</w:t>
            </w:r>
            <w:r w:rsidRPr="00E1052F">
              <w:rPr>
                <w:sz w:val="20"/>
                <w:szCs w:val="20"/>
              </w:rPr>
              <w:t>cel powołania W3C.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1.2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Strona w dobrym stylu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Tworzenie dokumentu HTML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  <w:t xml:space="preserve">z zastosowaniem CSS – definiowanie właściwości czcionki i akapitu, definiowanie jednostek miar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  <w:t>i kolorów, osadzanie elementów graficznych, korzystanie ze znaków specjalnych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7B94">
              <w:rPr>
                <w:sz w:val="20"/>
                <w:szCs w:val="20"/>
              </w:rPr>
              <w:t xml:space="preserve">stosuje </w:t>
            </w:r>
            <w:r>
              <w:rPr>
                <w:sz w:val="20"/>
                <w:szCs w:val="20"/>
              </w:rPr>
              <w:t>style wpisane</w:t>
            </w:r>
            <w:r w:rsidRPr="00867B94">
              <w:rPr>
                <w:sz w:val="20"/>
                <w:szCs w:val="20"/>
              </w:rPr>
              <w:t xml:space="preserve"> w celu sformatowania tekstu.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7B94">
              <w:rPr>
                <w:sz w:val="20"/>
                <w:szCs w:val="20"/>
              </w:rPr>
              <w:t>stosuje znaki specjalne</w:t>
            </w:r>
            <w:r>
              <w:rPr>
                <w:sz w:val="20"/>
                <w:szCs w:val="20"/>
              </w:rPr>
              <w:t xml:space="preserve"> (zwłaszcza </w:t>
            </w:r>
            <w:r w:rsidRPr="00251BF9">
              <w:rPr>
                <w:rFonts w:ascii="Courier New" w:hAnsi="Courier New" w:cs="Courier New"/>
                <w:sz w:val="20"/>
                <w:szCs w:val="20"/>
              </w:rPr>
              <w:t>&amp;</w:t>
            </w:r>
            <w:proofErr w:type="spellStart"/>
            <w:r w:rsidRPr="00251BF9">
              <w:rPr>
                <w:rFonts w:ascii="Courier New" w:hAnsi="Courier New" w:cs="Courier New"/>
                <w:sz w:val="20"/>
                <w:szCs w:val="20"/>
              </w:rPr>
              <w:t>nbsp</w:t>
            </w:r>
            <w:proofErr w:type="spellEnd"/>
            <w:r w:rsidRPr="00251BF9">
              <w:rPr>
                <w:rFonts w:ascii="Courier New" w:hAnsi="Courier New" w:cs="Courier New"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)</w:t>
            </w:r>
            <w:r w:rsidRPr="00867B94">
              <w:rPr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737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6B" w:rsidRDefault="00091B6B" w:rsidP="00091B6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</w:t>
            </w:r>
            <w:r w:rsidRPr="00867B94">
              <w:rPr>
                <w:sz w:val="20"/>
                <w:szCs w:val="20"/>
              </w:rPr>
              <w:t xml:space="preserve"> różn</w:t>
            </w:r>
            <w:r>
              <w:rPr>
                <w:sz w:val="20"/>
                <w:szCs w:val="20"/>
              </w:rPr>
              <w:t>e</w:t>
            </w:r>
            <w:r w:rsidRPr="00867B94">
              <w:rPr>
                <w:sz w:val="20"/>
                <w:szCs w:val="20"/>
              </w:rPr>
              <w:t xml:space="preserve"> jednost</w:t>
            </w:r>
            <w:r>
              <w:rPr>
                <w:sz w:val="20"/>
                <w:szCs w:val="20"/>
              </w:rPr>
              <w:t>ki</w:t>
            </w:r>
            <w:r w:rsidRPr="00867B94">
              <w:rPr>
                <w:sz w:val="20"/>
                <w:szCs w:val="20"/>
              </w:rPr>
              <w:t xml:space="preserve"> miary</w:t>
            </w:r>
            <w:r>
              <w:rPr>
                <w:sz w:val="20"/>
                <w:szCs w:val="20"/>
              </w:rPr>
              <w:t>;</w:t>
            </w:r>
          </w:p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7B94">
              <w:rPr>
                <w:sz w:val="20"/>
                <w:szCs w:val="20"/>
              </w:rPr>
              <w:t>defini</w:t>
            </w:r>
            <w:r>
              <w:rPr>
                <w:sz w:val="20"/>
                <w:szCs w:val="20"/>
              </w:rPr>
              <w:t>uje</w:t>
            </w:r>
            <w:r w:rsidRPr="00867B94">
              <w:rPr>
                <w:sz w:val="20"/>
                <w:szCs w:val="20"/>
              </w:rPr>
              <w:t xml:space="preserve"> kolor</w:t>
            </w:r>
            <w:r>
              <w:rPr>
                <w:sz w:val="20"/>
                <w:szCs w:val="20"/>
              </w:rPr>
              <w:t>y</w:t>
            </w:r>
            <w:r w:rsidRPr="00867B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różnych </w:t>
            </w:r>
            <w:r w:rsidRPr="00867B94">
              <w:rPr>
                <w:sz w:val="20"/>
                <w:szCs w:val="20"/>
              </w:rPr>
              <w:t>elementów dokumentu;</w:t>
            </w:r>
          </w:p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7B94">
              <w:rPr>
                <w:sz w:val="20"/>
                <w:szCs w:val="20"/>
              </w:rPr>
              <w:t xml:space="preserve">osadza w dokumencie </w:t>
            </w:r>
            <w:r>
              <w:rPr>
                <w:sz w:val="20"/>
                <w:szCs w:val="20"/>
              </w:rPr>
              <w:t>e</w:t>
            </w:r>
            <w:r w:rsidRPr="00867B94">
              <w:rPr>
                <w:sz w:val="20"/>
                <w:szCs w:val="20"/>
              </w:rPr>
              <w:t>lement</w:t>
            </w:r>
            <w:r>
              <w:rPr>
                <w:sz w:val="20"/>
                <w:szCs w:val="20"/>
              </w:rPr>
              <w:t>y</w:t>
            </w:r>
            <w:r w:rsidRPr="00867B94">
              <w:rPr>
                <w:sz w:val="20"/>
                <w:szCs w:val="20"/>
              </w:rPr>
              <w:t xml:space="preserve"> graficzn</w:t>
            </w:r>
            <w:r>
              <w:rPr>
                <w:sz w:val="20"/>
                <w:szCs w:val="20"/>
              </w:rPr>
              <w:t>e</w:t>
            </w:r>
            <w:r w:rsidRPr="00867B94">
              <w:rPr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6B" w:rsidRPr="00BC042C" w:rsidRDefault="00091B6B" w:rsidP="00091B6B">
            <w:pPr>
              <w:pStyle w:val="TableParagraph"/>
              <w:numPr>
                <w:ilvl w:val="0"/>
                <w:numId w:val="1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</w:rPr>
            </w:pPr>
            <w:r w:rsidRPr="00BC042C">
              <w:rPr>
                <w:rFonts w:asciiTheme="minorHAnsi" w:hAnsiTheme="minorHAnsi"/>
                <w:color w:val="231F20"/>
                <w:sz w:val="20"/>
              </w:rPr>
              <w:t>defini</w:t>
            </w:r>
            <w:r>
              <w:rPr>
                <w:rFonts w:asciiTheme="minorHAnsi" w:hAnsiTheme="minorHAnsi"/>
                <w:color w:val="231F20"/>
                <w:sz w:val="20"/>
              </w:rPr>
              <w:t xml:space="preserve">uje </w:t>
            </w:r>
            <w:r w:rsidRPr="00BC042C">
              <w:rPr>
                <w:rFonts w:asciiTheme="minorHAnsi" w:hAnsiTheme="minorHAnsi"/>
                <w:color w:val="231F20"/>
                <w:sz w:val="20"/>
              </w:rPr>
              <w:t>właściwości czcionek (krój czcionki, styl czcionki, wariant czcionki, wysokość czcionki, odstępy między literami, zmiana wielkości znaków);</w:t>
            </w:r>
          </w:p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042C">
              <w:rPr>
                <w:color w:val="231F20"/>
                <w:sz w:val="20"/>
              </w:rPr>
              <w:t>defini</w:t>
            </w:r>
            <w:r>
              <w:rPr>
                <w:color w:val="231F20"/>
                <w:sz w:val="20"/>
              </w:rPr>
              <w:t>uje</w:t>
            </w:r>
            <w:r w:rsidRPr="00BC042C">
              <w:rPr>
                <w:color w:val="231F20"/>
                <w:sz w:val="20"/>
              </w:rPr>
              <w:t xml:space="preserve"> właściwości akapitu </w:t>
            </w:r>
            <w:r>
              <w:rPr>
                <w:color w:val="231F20"/>
                <w:sz w:val="20"/>
              </w:rPr>
              <w:t>(odstępy między wyrazami, dekorowanie tekstu, wyrównanie tekstu w poziomie).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6B" w:rsidRPr="00CF7F03" w:rsidRDefault="00091B6B" w:rsidP="00091B6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7B94">
              <w:rPr>
                <w:rFonts w:cs="Arial Narrow"/>
                <w:color w:val="000000"/>
                <w:sz w:val="20"/>
                <w:szCs w:val="20"/>
              </w:rPr>
              <w:t xml:space="preserve">wykorzystuje </w:t>
            </w:r>
            <w:r>
              <w:rPr>
                <w:rFonts w:cs="Arial Narrow"/>
                <w:color w:val="000000"/>
                <w:sz w:val="20"/>
                <w:szCs w:val="20"/>
              </w:rPr>
              <w:t xml:space="preserve">style </w:t>
            </w:r>
            <w:r w:rsidRPr="00867B94">
              <w:rPr>
                <w:rFonts w:cs="Arial Narrow"/>
                <w:color w:val="000000"/>
                <w:sz w:val="20"/>
                <w:szCs w:val="20"/>
              </w:rPr>
              <w:t>wpisane, osadzone</w:t>
            </w:r>
            <w:r>
              <w:rPr>
                <w:rFonts w:cs="Arial Narrow"/>
                <w:color w:val="000000"/>
                <w:sz w:val="20"/>
                <w:szCs w:val="20"/>
              </w:rPr>
              <w:t xml:space="preserve"> i</w:t>
            </w:r>
            <w:r w:rsidRPr="00867B94">
              <w:rPr>
                <w:rFonts w:cs="Arial Narrow"/>
                <w:color w:val="000000"/>
                <w:sz w:val="20"/>
                <w:szCs w:val="20"/>
              </w:rPr>
              <w:t xml:space="preserve"> zewnętrzne</w:t>
            </w:r>
            <w:r>
              <w:rPr>
                <w:rFonts w:cs="Arial Narrow"/>
                <w:color w:val="000000"/>
                <w:sz w:val="20"/>
                <w:szCs w:val="20"/>
              </w:rPr>
              <w:t>;</w:t>
            </w:r>
          </w:p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stosuje wybór przez klasę</w:t>
            </w:r>
            <w:r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</w:tbl>
    <w:p w:rsidR="00091B6B" w:rsidRPr="00867B94" w:rsidRDefault="00091B6B" w:rsidP="00091B6B"/>
    <w:tbl>
      <w:tblPr>
        <w:tblStyle w:val="TableParagraph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51"/>
        <w:gridCol w:w="1817"/>
        <w:gridCol w:w="3740"/>
        <w:gridCol w:w="1219"/>
        <w:gridCol w:w="8049"/>
        <w:gridCol w:w="38"/>
      </w:tblGrid>
      <w:tr w:rsidR="00091B6B" w:rsidRPr="00867B94" w:rsidTr="00091B6B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091B6B" w:rsidRPr="00867B94" w:rsidTr="00091B6B">
        <w:trPr>
          <w:gridAfter w:val="1"/>
          <w:wAfter w:w="12" w:type="pct"/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1.3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Strona interaktywna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auto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Wprowadzenie do dynamicznego HTML, tworzenie elementów interaktywnych za pomocą CSS i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</w:rPr>
              <w:t>JavaScript</w:t>
            </w:r>
            <w:proofErr w:type="spellEnd"/>
            <w:r w:rsidRPr="00867B94">
              <w:rPr>
                <w:rFonts w:asciiTheme="minorHAnsi" w:hAnsiTheme="minorHAnsi"/>
                <w:color w:val="231F20"/>
                <w:sz w:val="20"/>
              </w:rPr>
              <w:t>, budowanie galerii z wykorzystaniem elementów interaktywnych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7B9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67B94">
              <w:rPr>
                <w:rFonts w:asciiTheme="minorHAnsi" w:hAnsiTheme="minorHAnsi"/>
                <w:sz w:val="20"/>
                <w:szCs w:val="20"/>
              </w:rPr>
              <w:t xml:space="preserve">wyjaśnia pojęcie </w:t>
            </w:r>
            <w:r>
              <w:rPr>
                <w:rFonts w:asciiTheme="minorHAnsi" w:hAnsiTheme="minorHAnsi"/>
                <w:sz w:val="20"/>
                <w:szCs w:val="20"/>
              </w:rPr>
              <w:t>„</w:t>
            </w:r>
            <w:r w:rsidRPr="00867B94">
              <w:rPr>
                <w:rFonts w:asciiTheme="minorHAnsi" w:hAnsiTheme="minorHAnsi"/>
                <w:sz w:val="20"/>
                <w:szCs w:val="20"/>
              </w:rPr>
              <w:t>dynamiczny HTML</w:t>
            </w:r>
            <w:r>
              <w:rPr>
                <w:rFonts w:asciiTheme="minorHAnsi" w:hAnsiTheme="minorHAnsi"/>
                <w:sz w:val="20"/>
                <w:szCs w:val="20"/>
              </w:rPr>
              <w:t>”</w:t>
            </w:r>
            <w:r w:rsidRPr="00867B9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91B6B" w:rsidRPr="00867B94" w:rsidRDefault="00091B6B" w:rsidP="00091B6B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67B94">
              <w:rPr>
                <w:rFonts w:asciiTheme="minorHAnsi" w:hAnsiTheme="minorHAnsi"/>
                <w:sz w:val="20"/>
                <w:szCs w:val="20"/>
              </w:rPr>
              <w:t xml:space="preserve">z pomocą nauczyciela tworzy </w:t>
            </w:r>
            <w:r w:rsidRPr="0077663C">
              <w:rPr>
                <w:rFonts w:asciiTheme="minorHAnsi" w:hAnsiTheme="minorHAnsi"/>
                <w:color w:val="231F20"/>
                <w:sz w:val="20"/>
              </w:rPr>
              <w:t xml:space="preserve">i umieszcza na stronach HTML </w:t>
            </w:r>
            <w:r w:rsidRPr="00867B94">
              <w:rPr>
                <w:rFonts w:asciiTheme="minorHAnsi" w:hAnsiTheme="minorHAnsi"/>
                <w:sz w:val="20"/>
                <w:szCs w:val="20"/>
              </w:rPr>
              <w:t xml:space="preserve">elementy interaktywne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w CSS </w:t>
            </w:r>
            <w:r w:rsidRPr="00867B94">
              <w:rPr>
                <w:rFonts w:asciiTheme="minorHAnsi" w:hAnsiTheme="minorHAnsi"/>
                <w:sz w:val="20"/>
                <w:szCs w:val="20"/>
              </w:rPr>
              <w:t xml:space="preserve">z wykorzystaniem </w:t>
            </w:r>
            <w:proofErr w:type="spellStart"/>
            <w:r w:rsidRPr="00867B94">
              <w:rPr>
                <w:rFonts w:asciiTheme="minorHAnsi" w:hAnsiTheme="minorHAnsi"/>
                <w:sz w:val="20"/>
                <w:szCs w:val="20"/>
              </w:rPr>
              <w:t>pseudoklasy</w:t>
            </w:r>
            <w:proofErr w:type="spellEnd"/>
            <w:r w:rsidRPr="00867B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50C34">
              <w:rPr>
                <w:rFonts w:ascii="Courier" w:hAnsi="Courier"/>
                <w:sz w:val="20"/>
                <w:szCs w:val="20"/>
              </w:rPr>
              <w:t>:</w:t>
            </w:r>
            <w:proofErr w:type="spellStart"/>
            <w:r w:rsidRPr="00450C34">
              <w:rPr>
                <w:rFonts w:ascii="Courier" w:hAnsi="Courier"/>
                <w:sz w:val="20"/>
                <w:szCs w:val="20"/>
              </w:rPr>
              <w:t>hover</w:t>
            </w:r>
            <w:proofErr w:type="spellEnd"/>
            <w:r w:rsidRPr="00867B9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7B9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  <w:r w:rsidRPr="00867B94">
              <w:rPr>
                <w:rFonts w:asciiTheme="minorHAnsi" w:hAnsiTheme="minorHAnsi"/>
                <w:sz w:val="20"/>
                <w:szCs w:val="20"/>
              </w:rPr>
              <w:t xml:space="preserve">samodzielnie tworzy </w:t>
            </w:r>
            <w:r w:rsidRPr="0077663C">
              <w:rPr>
                <w:rFonts w:asciiTheme="minorHAnsi" w:hAnsiTheme="minorHAnsi"/>
                <w:color w:val="231F20"/>
                <w:sz w:val="20"/>
              </w:rPr>
              <w:t xml:space="preserve">i umieszcza na stronach HTML </w:t>
            </w:r>
            <w:r w:rsidRPr="00867B94">
              <w:rPr>
                <w:rFonts w:asciiTheme="minorHAnsi" w:hAnsiTheme="minorHAnsi"/>
                <w:sz w:val="20"/>
                <w:szCs w:val="20"/>
              </w:rPr>
              <w:t xml:space="preserve">interaktywne elementy </w:t>
            </w:r>
            <w:r>
              <w:rPr>
                <w:rFonts w:asciiTheme="minorHAnsi" w:hAnsiTheme="minorHAnsi"/>
                <w:sz w:val="20"/>
                <w:szCs w:val="20"/>
              </w:rPr>
              <w:t>w CSS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867B94">
              <w:rPr>
                <w:rFonts w:asciiTheme="minorHAnsi" w:hAnsiTheme="minorHAnsi"/>
                <w:sz w:val="20"/>
                <w:szCs w:val="20"/>
              </w:rPr>
              <w:t xml:space="preserve">z wykorzystaniem </w:t>
            </w:r>
            <w:proofErr w:type="spellStart"/>
            <w:r w:rsidRPr="00867B94">
              <w:rPr>
                <w:rFonts w:asciiTheme="minorHAnsi" w:hAnsiTheme="minorHAnsi"/>
                <w:sz w:val="20"/>
                <w:szCs w:val="20"/>
              </w:rPr>
              <w:t>pseudoklasy</w:t>
            </w:r>
            <w:proofErr w:type="spellEnd"/>
            <w:r w:rsidRPr="00867B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50C34">
              <w:rPr>
                <w:rFonts w:ascii="Courier" w:hAnsi="Courier"/>
                <w:sz w:val="20"/>
                <w:szCs w:val="20"/>
              </w:rPr>
              <w:t>:</w:t>
            </w:r>
            <w:proofErr w:type="spellStart"/>
            <w:r w:rsidRPr="00450C34">
              <w:rPr>
                <w:rFonts w:ascii="Courier" w:hAnsi="Courier"/>
                <w:sz w:val="20"/>
                <w:szCs w:val="20"/>
              </w:rPr>
              <w:t>hover</w:t>
            </w:r>
            <w:proofErr w:type="spellEnd"/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7B9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  <w:r w:rsidRPr="00867B94">
              <w:rPr>
                <w:rFonts w:asciiTheme="minorHAnsi" w:hAnsiTheme="minorHAnsi"/>
                <w:sz w:val="20"/>
                <w:szCs w:val="20"/>
              </w:rPr>
              <w:t>z pomocą nauczyciela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 xml:space="preserve"> </w:t>
            </w:r>
            <w:r w:rsidRPr="00867B94">
              <w:rPr>
                <w:rFonts w:asciiTheme="minorHAnsi" w:hAnsiTheme="minorHAnsi"/>
                <w:sz w:val="20"/>
                <w:szCs w:val="20"/>
              </w:rPr>
              <w:t xml:space="preserve">tworzy </w:t>
            </w:r>
            <w:r w:rsidRPr="0077663C">
              <w:rPr>
                <w:rFonts w:asciiTheme="minorHAnsi" w:hAnsiTheme="minorHAnsi"/>
                <w:color w:val="231F20"/>
                <w:sz w:val="20"/>
              </w:rPr>
              <w:t xml:space="preserve">i umieszcza na stronach HTML </w:t>
            </w:r>
            <w:r w:rsidRPr="00867B94">
              <w:rPr>
                <w:rFonts w:asciiTheme="minorHAnsi" w:hAnsiTheme="minorHAnsi"/>
                <w:sz w:val="20"/>
                <w:szCs w:val="20"/>
              </w:rPr>
              <w:t xml:space="preserve">elementy interaktywne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 w:cs="Arial Narrow"/>
                <w:color w:val="000000"/>
                <w:sz w:val="20"/>
                <w:szCs w:val="20"/>
              </w:rPr>
              <w:t xml:space="preserve">w </w:t>
            </w:r>
            <w:proofErr w:type="spellStart"/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JavaScript</w:t>
            </w:r>
            <w:proofErr w:type="spellEnd"/>
            <w:r w:rsidRPr="00867B94">
              <w:rPr>
                <w:rFonts w:asciiTheme="minorHAnsi" w:hAnsiTheme="minorHAnsi"/>
                <w:sz w:val="20"/>
                <w:szCs w:val="20"/>
              </w:rPr>
              <w:t xml:space="preserve"> z wykorzystaniem 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zdarze</w:t>
            </w:r>
            <w:r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ń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2E0">
              <w:rPr>
                <w:rFonts w:ascii="Courier" w:hAnsi="Courier"/>
                <w:color w:val="231F20"/>
                <w:sz w:val="20"/>
              </w:rPr>
              <w:t>onclick</w:t>
            </w:r>
            <w:proofErr w:type="spellEnd"/>
            <w:r w:rsidRPr="0077663C">
              <w:rPr>
                <w:rFonts w:asciiTheme="minorHAnsi" w:hAnsiTheme="minorHAnsi"/>
                <w:color w:val="231F20"/>
                <w:sz w:val="20"/>
              </w:rPr>
              <w:t xml:space="preserve">, </w:t>
            </w:r>
            <w:proofErr w:type="spellStart"/>
            <w:r w:rsidRPr="004C52E0">
              <w:rPr>
                <w:rFonts w:ascii="Courier" w:hAnsi="Courier"/>
                <w:color w:val="231F20"/>
                <w:sz w:val="20"/>
              </w:rPr>
              <w:t>onmouseover</w:t>
            </w:r>
            <w:proofErr w:type="spellEnd"/>
            <w:r>
              <w:rPr>
                <w:rFonts w:asciiTheme="minorHAnsi" w:hAnsiTheme="minorHAnsi"/>
                <w:color w:val="231F20"/>
                <w:sz w:val="20"/>
              </w:rPr>
              <w:t xml:space="preserve">, </w:t>
            </w:r>
            <w:proofErr w:type="spellStart"/>
            <w:r w:rsidRPr="004C52E0">
              <w:rPr>
                <w:rFonts w:ascii="Courier" w:hAnsi="Courier"/>
                <w:color w:val="231F20"/>
                <w:sz w:val="20"/>
              </w:rPr>
              <w:t>onmouseout</w:t>
            </w:r>
            <w:proofErr w:type="spellEnd"/>
            <w:r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7B94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samod</w:t>
            </w:r>
            <w:r>
              <w:rPr>
                <w:rFonts w:asciiTheme="minorHAnsi" w:hAnsiTheme="minorHAnsi" w:cs="Arial Narrow"/>
                <w:color w:val="000000"/>
                <w:sz w:val="20"/>
                <w:szCs w:val="20"/>
              </w:rPr>
              <w:t xml:space="preserve">zielnie </w:t>
            </w:r>
            <w:r w:rsidRPr="00867B94">
              <w:rPr>
                <w:rFonts w:asciiTheme="minorHAnsi" w:hAnsiTheme="minorHAnsi"/>
                <w:sz w:val="20"/>
                <w:szCs w:val="20"/>
              </w:rPr>
              <w:t xml:space="preserve">tworzy </w:t>
            </w:r>
            <w:r w:rsidRPr="0077663C">
              <w:rPr>
                <w:rFonts w:asciiTheme="minorHAnsi" w:hAnsiTheme="minorHAnsi"/>
                <w:color w:val="231F20"/>
                <w:sz w:val="20"/>
              </w:rPr>
              <w:t xml:space="preserve">i umieszcza na stronach HTML </w:t>
            </w:r>
            <w:r w:rsidRPr="00867B94">
              <w:rPr>
                <w:rFonts w:asciiTheme="minorHAnsi" w:hAnsiTheme="minorHAnsi"/>
                <w:sz w:val="20"/>
                <w:szCs w:val="20"/>
              </w:rPr>
              <w:t xml:space="preserve">elementy interaktywne </w:t>
            </w:r>
            <w:r>
              <w:rPr>
                <w:rFonts w:asciiTheme="minorHAnsi" w:hAnsiTheme="minorHAnsi" w:cs="Arial Narrow"/>
                <w:color w:val="000000"/>
                <w:sz w:val="20"/>
                <w:szCs w:val="20"/>
              </w:rPr>
              <w:t xml:space="preserve">w </w:t>
            </w:r>
            <w:proofErr w:type="spellStart"/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JavaScript</w:t>
            </w:r>
            <w:proofErr w:type="spellEnd"/>
            <w:r w:rsidRPr="00867B94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867B9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wykorzystaniem 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zdarze</w:t>
            </w:r>
            <w:r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ń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2E0">
              <w:rPr>
                <w:rFonts w:ascii="Courier" w:hAnsi="Courier"/>
                <w:color w:val="231F20"/>
                <w:sz w:val="20"/>
              </w:rPr>
              <w:t>onclick</w:t>
            </w:r>
            <w:proofErr w:type="spellEnd"/>
            <w:r w:rsidRPr="0077663C">
              <w:rPr>
                <w:rFonts w:asciiTheme="minorHAnsi" w:hAnsiTheme="minorHAnsi"/>
                <w:color w:val="231F20"/>
                <w:sz w:val="20"/>
              </w:rPr>
              <w:t xml:space="preserve">, </w:t>
            </w:r>
            <w:proofErr w:type="spellStart"/>
            <w:r w:rsidRPr="004C52E0">
              <w:rPr>
                <w:rFonts w:ascii="Courier" w:hAnsi="Courier"/>
                <w:color w:val="231F20"/>
                <w:sz w:val="20"/>
              </w:rPr>
              <w:t>onmouseover</w:t>
            </w:r>
            <w:proofErr w:type="spellEnd"/>
            <w:r>
              <w:rPr>
                <w:rFonts w:asciiTheme="minorHAnsi" w:hAnsiTheme="minorHAnsi"/>
                <w:color w:val="231F20"/>
                <w:sz w:val="20"/>
              </w:rPr>
              <w:t xml:space="preserve">, </w:t>
            </w:r>
            <w:proofErr w:type="spellStart"/>
            <w:r w:rsidRPr="004C52E0">
              <w:rPr>
                <w:rFonts w:ascii="Courier" w:hAnsi="Courier"/>
                <w:color w:val="231F20"/>
                <w:sz w:val="20"/>
              </w:rPr>
              <w:t>onmouseout</w:t>
            </w:r>
            <w:proofErr w:type="spellEnd"/>
            <w:r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;</w:t>
            </w:r>
          </w:p>
          <w:p w:rsidR="00091B6B" w:rsidRPr="00867B94" w:rsidRDefault="00091B6B" w:rsidP="00091B6B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s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amodzielnie tworzy interaktywną galerię fotografii.</w:t>
            </w:r>
          </w:p>
        </w:tc>
      </w:tr>
      <w:tr w:rsidR="00091B6B" w:rsidRPr="00867B94" w:rsidTr="00091B6B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7B94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6B" w:rsidRPr="00FF627D" w:rsidRDefault="00091B6B" w:rsidP="00091B6B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  <w:r w:rsidRPr="00FF627D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 xml:space="preserve">stosuje inne dynamiczne </w:t>
            </w:r>
            <w:proofErr w:type="spellStart"/>
            <w:r w:rsidRPr="00FF627D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pseudoklasy</w:t>
            </w:r>
            <w:proofErr w:type="spellEnd"/>
            <w:r w:rsidRPr="00FF627D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 xml:space="preserve"> CSS;</w:t>
            </w:r>
          </w:p>
          <w:p w:rsidR="00091B6B" w:rsidRPr="00867B94" w:rsidRDefault="00091B6B" w:rsidP="00091B6B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</w:rPr>
            </w:pPr>
            <w:r w:rsidRPr="00FF627D">
              <w:rPr>
                <w:rFonts w:asciiTheme="minorHAnsi" w:hAnsiTheme="minorHAnsi" w:cs="Arial Narrow"/>
                <w:color w:val="000000"/>
                <w:sz w:val="20"/>
                <w:szCs w:val="20"/>
              </w:rPr>
              <w:t>tworząc elementy interaktywne, stosuje własne rozwiązania.</w:t>
            </w:r>
          </w:p>
        </w:tc>
      </w:tr>
      <w:tr w:rsidR="00091B6B" w:rsidRPr="00867B94" w:rsidTr="00091B6B">
        <w:trPr>
          <w:gridAfter w:val="1"/>
          <w:wAfter w:w="12" w:type="pct"/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B6B" w:rsidRPr="00D24B93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D24B93">
              <w:rPr>
                <w:rFonts w:asciiTheme="minorHAnsi" w:hAnsiTheme="minorHAnsi"/>
                <w:b/>
                <w:color w:val="231F20"/>
                <w:sz w:val="20"/>
              </w:rPr>
              <w:t>1.4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B" w:rsidRPr="00D24B93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D24B93">
              <w:rPr>
                <w:rFonts w:asciiTheme="minorHAnsi" w:hAnsiTheme="minorHAnsi"/>
                <w:b/>
                <w:color w:val="231F20"/>
                <w:sz w:val="20"/>
              </w:rPr>
              <w:t>Witryna WWW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B" w:rsidRPr="00D24B93" w:rsidRDefault="00091B6B" w:rsidP="00091B6B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 w:rsidRPr="00D24B93">
              <w:rPr>
                <w:rFonts w:asciiTheme="minorHAnsi" w:hAnsiTheme="minorHAnsi"/>
                <w:color w:val="231F20"/>
                <w:sz w:val="20"/>
              </w:rPr>
              <w:t xml:space="preserve">Rodzaje witryn WWW, </w:t>
            </w:r>
            <w:r w:rsidRPr="00D24B93">
              <w:rPr>
                <w:rFonts w:asciiTheme="minorHAnsi" w:hAnsiTheme="minorHAnsi"/>
                <w:color w:val="231F20"/>
                <w:sz w:val="20"/>
              </w:rPr>
              <w:br/>
              <w:t>porządkowanie kodu dokumentu HTML, tworzenie witryny przez połączenie poszczególnych dokumentów HTML systemem odnośników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1B6B" w:rsidRPr="009E7C23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</w:rPr>
              <w:t>opis</w:t>
            </w:r>
            <w:r>
              <w:rPr>
                <w:rFonts w:cs="Arial Narrow"/>
                <w:color w:val="000000"/>
                <w:sz w:val="20"/>
                <w:szCs w:val="20"/>
              </w:rPr>
              <w:t>uje</w:t>
            </w:r>
            <w:r w:rsidRPr="009E7C23">
              <w:rPr>
                <w:rFonts w:cs="Arial Narrow"/>
                <w:color w:val="000000"/>
                <w:sz w:val="20"/>
                <w:szCs w:val="20"/>
              </w:rPr>
              <w:t xml:space="preserve"> budowę adresu strony WWW</w:t>
            </w:r>
            <w:r>
              <w:rPr>
                <w:rFonts w:cs="Arial Narrow"/>
                <w:color w:val="000000"/>
                <w:sz w:val="20"/>
                <w:szCs w:val="20"/>
              </w:rPr>
              <w:t>;</w:t>
            </w:r>
          </w:p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</w:rPr>
              <w:t>wyjaśni</w:t>
            </w:r>
            <w:r>
              <w:rPr>
                <w:rFonts w:cs="Arial Narrow"/>
                <w:color w:val="000000"/>
                <w:sz w:val="20"/>
                <w:szCs w:val="20"/>
              </w:rPr>
              <w:t>a</w:t>
            </w:r>
            <w:r w:rsidRPr="009E7C23">
              <w:rPr>
                <w:rFonts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 Narrow"/>
                <w:color w:val="000000"/>
                <w:sz w:val="20"/>
                <w:szCs w:val="20"/>
              </w:rPr>
              <w:t>znaczenie</w:t>
            </w:r>
            <w:r w:rsidRPr="00DB1D89">
              <w:rPr>
                <w:rFonts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 Narrow"/>
                <w:color w:val="000000"/>
                <w:sz w:val="20"/>
                <w:szCs w:val="20"/>
              </w:rPr>
              <w:t xml:space="preserve">rozszerzenia </w:t>
            </w:r>
            <w:r w:rsidRPr="00DB1D89">
              <w:rPr>
                <w:rFonts w:cs="Arial Narrow"/>
                <w:color w:val="000000"/>
                <w:sz w:val="20"/>
                <w:szCs w:val="20"/>
              </w:rPr>
              <w:t>domeny</w:t>
            </w:r>
            <w:r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auto"/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6B" w:rsidRPr="009E7C23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</w:rPr>
              <w:t>wyjaśni</w:t>
            </w:r>
            <w:r>
              <w:rPr>
                <w:rFonts w:cs="Arial Narrow"/>
                <w:color w:val="000000"/>
                <w:sz w:val="20"/>
                <w:szCs w:val="20"/>
              </w:rPr>
              <w:t>a</w:t>
            </w:r>
            <w:r w:rsidRPr="009E7C23">
              <w:rPr>
                <w:rFonts w:cs="Arial Narrow"/>
                <w:color w:val="000000"/>
                <w:sz w:val="20"/>
                <w:szCs w:val="20"/>
              </w:rPr>
              <w:t xml:space="preserve"> znaczenie nazwy index.htm</w:t>
            </w:r>
            <w:r>
              <w:rPr>
                <w:rFonts w:cs="Arial Narrow"/>
                <w:color w:val="000000"/>
                <w:sz w:val="20"/>
                <w:szCs w:val="20"/>
              </w:rPr>
              <w:t>;</w:t>
            </w:r>
          </w:p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 xml:space="preserve">tworzy odnośniki </w:t>
            </w:r>
            <w:r w:rsidRPr="009E7C23">
              <w:rPr>
                <w:rFonts w:cs="Arial Narrow"/>
                <w:color w:val="000000"/>
                <w:sz w:val="20"/>
                <w:szCs w:val="20"/>
              </w:rPr>
              <w:t>tekstowe i graficzne do innych dokumentów</w:t>
            </w:r>
            <w:r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gridAfter w:val="1"/>
          <w:wAfter w:w="12" w:type="pct"/>
          <w:trHeight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6B" w:rsidRPr="009E7C23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omawia</w:t>
            </w:r>
            <w:r w:rsidRPr="009E7C23">
              <w:rPr>
                <w:rFonts w:cs="Arial Narrow"/>
                <w:color w:val="000000"/>
                <w:sz w:val="20"/>
                <w:szCs w:val="20"/>
              </w:rPr>
              <w:t xml:space="preserve"> strukturalną budowę dokumentu HTML</w:t>
            </w:r>
            <w:r>
              <w:rPr>
                <w:rFonts w:cs="Arial Narrow"/>
                <w:color w:val="000000"/>
                <w:sz w:val="20"/>
                <w:szCs w:val="20"/>
              </w:rPr>
              <w:t>;</w:t>
            </w:r>
          </w:p>
          <w:p w:rsidR="00091B6B" w:rsidRPr="0098519F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proofErr w:type="spellStart"/>
            <w:r w:rsidRPr="0098519F">
              <w:rPr>
                <w:rFonts w:cs="Arial Narrow"/>
                <w:color w:val="000000"/>
                <w:sz w:val="20"/>
                <w:szCs w:val="20"/>
              </w:rPr>
              <w:t>opisuje</w:t>
            </w:r>
            <w:proofErr w:type="spellEnd"/>
            <w:r w:rsidRPr="0098519F">
              <w:rPr>
                <w:rFonts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519F">
              <w:rPr>
                <w:rFonts w:cs="Arial Narrow"/>
                <w:color w:val="000000"/>
                <w:sz w:val="20"/>
                <w:szCs w:val="20"/>
              </w:rPr>
              <w:t>rolę</w:t>
            </w:r>
            <w:proofErr w:type="spellEnd"/>
            <w:r w:rsidRPr="0098519F">
              <w:rPr>
                <w:rFonts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519F">
              <w:rPr>
                <w:rFonts w:cs="Arial Narrow"/>
                <w:color w:val="000000"/>
                <w:sz w:val="20"/>
                <w:szCs w:val="20"/>
              </w:rPr>
              <w:t>znaczników</w:t>
            </w:r>
            <w:proofErr w:type="spellEnd"/>
            <w:r w:rsidRPr="0098519F">
              <w:rPr>
                <w:rFonts w:cs="Arial Narrow"/>
                <w:color w:val="000000"/>
                <w:sz w:val="20"/>
                <w:szCs w:val="20"/>
              </w:rPr>
              <w:t xml:space="preserve">: </w:t>
            </w:r>
            <w:r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>header</w:t>
            </w:r>
            <w:r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>nav</w:t>
            </w:r>
            <w:proofErr w:type="spellEnd"/>
            <w:r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article</w:t>
            </w:r>
            <w:r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section</w:t>
            </w:r>
            <w:r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aside</w:t>
            </w:r>
            <w:r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footer</w:t>
            </w:r>
            <w:r w:rsidRPr="0098519F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z pomocą</w:t>
            </w:r>
            <w:r w:rsidRPr="009E7C23">
              <w:rPr>
                <w:rFonts w:cs="Arial Narrow"/>
                <w:color w:val="000000"/>
                <w:sz w:val="20"/>
                <w:szCs w:val="20"/>
              </w:rPr>
              <w:t xml:space="preserve"> nauczyciela stosuje </w:t>
            </w:r>
            <w:r>
              <w:rPr>
                <w:rFonts w:cs="Arial Narrow"/>
                <w:color w:val="000000"/>
                <w:sz w:val="20"/>
                <w:szCs w:val="20"/>
              </w:rPr>
              <w:t xml:space="preserve">ww. </w:t>
            </w:r>
            <w:r w:rsidRPr="009E7C23">
              <w:rPr>
                <w:rFonts w:cs="Arial Narrow"/>
                <w:color w:val="000000"/>
                <w:sz w:val="20"/>
                <w:szCs w:val="20"/>
              </w:rPr>
              <w:t xml:space="preserve">znaczniki </w:t>
            </w:r>
            <w:r>
              <w:rPr>
                <w:rFonts w:cs="Arial Narrow"/>
                <w:color w:val="000000"/>
                <w:sz w:val="20"/>
                <w:szCs w:val="20"/>
              </w:rPr>
              <w:t xml:space="preserve">do </w:t>
            </w:r>
            <w:r w:rsidRPr="009E7C23">
              <w:rPr>
                <w:rFonts w:cs="Arial Narrow"/>
                <w:color w:val="000000"/>
                <w:sz w:val="20"/>
                <w:szCs w:val="20"/>
              </w:rPr>
              <w:t>tworzenia dokumentu</w:t>
            </w:r>
            <w:r>
              <w:rPr>
                <w:rFonts w:cs="Arial Narrow"/>
                <w:color w:val="000000"/>
                <w:sz w:val="20"/>
                <w:szCs w:val="20"/>
              </w:rPr>
              <w:t xml:space="preserve"> HTML</w:t>
            </w:r>
            <w:r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samodzielnie</w:t>
            </w:r>
            <w:r w:rsidRPr="009E7C23">
              <w:rPr>
                <w:rFonts w:cs="Arial Narrow"/>
                <w:color w:val="000000"/>
                <w:sz w:val="20"/>
                <w:szCs w:val="20"/>
              </w:rPr>
              <w:t xml:space="preserve"> stosuje </w:t>
            </w:r>
            <w:r>
              <w:rPr>
                <w:rFonts w:cs="Arial Narrow"/>
                <w:color w:val="000000"/>
                <w:sz w:val="20"/>
                <w:szCs w:val="20"/>
              </w:rPr>
              <w:t xml:space="preserve">ww. </w:t>
            </w:r>
            <w:r w:rsidRPr="009E7C23">
              <w:rPr>
                <w:rFonts w:cs="Arial Narrow"/>
                <w:color w:val="000000"/>
                <w:sz w:val="20"/>
                <w:szCs w:val="20"/>
              </w:rPr>
              <w:t>znaczniki do tworzenia poprawnej struktury dokumentu</w:t>
            </w:r>
            <w:r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6B" w:rsidRPr="00AF03EE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t</w:t>
            </w:r>
            <w:r w:rsidRPr="009E7C23">
              <w:rPr>
                <w:rFonts w:cs="Arial Narrow"/>
                <w:color w:val="000000"/>
                <w:sz w:val="20"/>
                <w:szCs w:val="20"/>
              </w:rPr>
              <w:t xml:space="preserve">worząc witrynę WWW, </w:t>
            </w:r>
            <w:r>
              <w:rPr>
                <w:rFonts w:cs="Arial Narrow"/>
                <w:color w:val="000000"/>
                <w:sz w:val="20"/>
                <w:szCs w:val="20"/>
              </w:rPr>
              <w:t>pracuje samodzielnie i stosuje własn</w:t>
            </w:r>
            <w:r w:rsidRPr="009E7C23">
              <w:rPr>
                <w:rFonts w:cs="Arial Narrow"/>
                <w:color w:val="000000"/>
                <w:sz w:val="20"/>
                <w:szCs w:val="20"/>
              </w:rPr>
              <w:t>e rozwiązania</w:t>
            </w:r>
            <w:r>
              <w:rPr>
                <w:rFonts w:cs="Arial Narrow"/>
                <w:color w:val="000000"/>
                <w:sz w:val="20"/>
                <w:szCs w:val="20"/>
              </w:rPr>
              <w:t>;</w:t>
            </w:r>
          </w:p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A51B49">
              <w:rPr>
                <w:color w:val="231F20"/>
                <w:sz w:val="20"/>
              </w:rPr>
              <w:t>kopi</w:t>
            </w:r>
            <w:r>
              <w:rPr>
                <w:color w:val="231F20"/>
                <w:sz w:val="20"/>
              </w:rPr>
              <w:t>uje</w:t>
            </w:r>
            <w:r w:rsidRPr="00A51B49">
              <w:rPr>
                <w:color w:val="231F20"/>
                <w:sz w:val="20"/>
              </w:rPr>
              <w:t xml:space="preserve"> pliki składowe </w:t>
            </w:r>
            <w:r>
              <w:rPr>
                <w:color w:val="231F20"/>
                <w:sz w:val="20"/>
              </w:rPr>
              <w:t>n</w:t>
            </w:r>
            <w:r w:rsidRPr="00A51B49">
              <w:rPr>
                <w:color w:val="231F20"/>
                <w:sz w:val="20"/>
              </w:rPr>
              <w:t>a serwer WWW</w:t>
            </w:r>
            <w:r>
              <w:rPr>
                <w:color w:val="231F20"/>
                <w:sz w:val="20"/>
              </w:rPr>
              <w:t xml:space="preserve"> i weryfikuje poprawność działania witryny</w:t>
            </w:r>
            <w:r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1.5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 xml:space="preserve">Prawo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br/>
              <w:t xml:space="preserve">w </w:t>
            </w:r>
            <w:proofErr w:type="spellStart"/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internecie</w:t>
            </w:r>
            <w:proofErr w:type="spellEnd"/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Prawo autorskie a ochrona wizerunku oraz twórczości (ochrona elementów serwisów i całych serwisów WWW, ochrona oprogramowania), wolne oprogramowanie, bezpieczeństwo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  <w:t>w sieci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wyjaśnia</w:t>
            </w:r>
            <w:r w:rsidRPr="00BE0052">
              <w:rPr>
                <w:rFonts w:cs="Arial Narrow"/>
                <w:sz w:val="20"/>
                <w:szCs w:val="20"/>
              </w:rPr>
              <w:t xml:space="preserve"> konieczność chronienia </w:t>
            </w:r>
            <w:r>
              <w:rPr>
                <w:rFonts w:cs="Arial Narrow"/>
                <w:sz w:val="20"/>
                <w:szCs w:val="20"/>
              </w:rPr>
              <w:t>u</w:t>
            </w:r>
            <w:r w:rsidRPr="00BE0052">
              <w:rPr>
                <w:rFonts w:cs="Arial Narrow"/>
                <w:sz w:val="20"/>
                <w:szCs w:val="20"/>
              </w:rPr>
              <w:t xml:space="preserve">tworów </w:t>
            </w:r>
            <w:r>
              <w:rPr>
                <w:rFonts w:cs="Arial Narrow"/>
                <w:sz w:val="20"/>
                <w:szCs w:val="20"/>
              </w:rPr>
              <w:t xml:space="preserve">(np. </w:t>
            </w:r>
            <w:r w:rsidRPr="00BE0052">
              <w:rPr>
                <w:rFonts w:cs="Arial Narrow"/>
                <w:sz w:val="20"/>
                <w:szCs w:val="20"/>
              </w:rPr>
              <w:t>progra</w:t>
            </w:r>
            <w:r>
              <w:rPr>
                <w:rFonts w:cs="Arial Narrow"/>
                <w:sz w:val="20"/>
                <w:szCs w:val="20"/>
              </w:rPr>
              <w:t>mów, zdjęć, stron WWW)</w:t>
            </w:r>
            <w:r w:rsidRPr="00867B94">
              <w:rPr>
                <w:rFonts w:cs="Arial Narrow"/>
                <w:sz w:val="20"/>
                <w:szCs w:val="20"/>
              </w:rPr>
              <w:t xml:space="preserve">. </w:t>
            </w:r>
          </w:p>
        </w:tc>
      </w:tr>
      <w:tr w:rsidR="00091B6B" w:rsidRPr="00867B94" w:rsidTr="00091B6B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6B" w:rsidRPr="00BE0052" w:rsidRDefault="00091B6B" w:rsidP="00091B6B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</w:rPr>
            </w:pPr>
            <w:r w:rsidRPr="00BE0052">
              <w:rPr>
                <w:rFonts w:cs="Arial Narrow"/>
                <w:sz w:val="20"/>
                <w:szCs w:val="20"/>
              </w:rPr>
              <w:t>wyjaśnia, na czym polega naruszenie praw autorskich i jak go uniknąć.</w:t>
            </w:r>
          </w:p>
        </w:tc>
      </w:tr>
      <w:tr w:rsidR="00091B6B" w:rsidRPr="00867B94" w:rsidTr="00091B6B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6B" w:rsidRPr="00BE0052" w:rsidRDefault="00091B6B" w:rsidP="00091B6B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</w:rPr>
            </w:pPr>
            <w:r w:rsidRPr="00DE73B0">
              <w:rPr>
                <w:sz w:val="20"/>
                <w:szCs w:val="20"/>
              </w:rPr>
              <w:t xml:space="preserve">wyjaśnia pojęcia „dozwolony użytek prywatny” </w:t>
            </w:r>
            <w:r w:rsidRPr="00D41D75">
              <w:rPr>
                <w:sz w:val="20"/>
                <w:szCs w:val="20"/>
              </w:rPr>
              <w:t>i „ochrona wizerunku”</w:t>
            </w:r>
            <w:r w:rsidRPr="00BE0052"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6B" w:rsidRPr="00BE0052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77663C">
              <w:rPr>
                <w:color w:val="231F20"/>
                <w:sz w:val="20"/>
              </w:rPr>
              <w:t>wyjaśni</w:t>
            </w:r>
            <w:r>
              <w:rPr>
                <w:color w:val="231F20"/>
                <w:sz w:val="20"/>
              </w:rPr>
              <w:t>a, czym są</w:t>
            </w:r>
            <w:r w:rsidRPr="0077663C">
              <w:rPr>
                <w:color w:val="231F20"/>
                <w:sz w:val="20"/>
              </w:rPr>
              <w:t xml:space="preserve"> wolne oprogramowanie</w:t>
            </w:r>
            <w:r>
              <w:rPr>
                <w:color w:val="231F20"/>
                <w:sz w:val="20"/>
              </w:rPr>
              <w:t xml:space="preserve"> i cztery rodzaje wolności</w:t>
            </w:r>
            <w:r w:rsidRPr="00DE73B0"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6B" w:rsidRPr="00BE0052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 xml:space="preserve">wyjaśnia </w:t>
            </w:r>
            <w:r w:rsidRPr="001546A6">
              <w:rPr>
                <w:rFonts w:cs="Arial Narrow"/>
                <w:color w:val="000000"/>
                <w:sz w:val="20"/>
                <w:szCs w:val="20"/>
              </w:rPr>
              <w:t xml:space="preserve">praktyczne znaczenie </w:t>
            </w:r>
            <w:r w:rsidRPr="00DE73B0">
              <w:rPr>
                <w:rFonts w:cs="Arial Narrow"/>
                <w:color w:val="000000"/>
                <w:sz w:val="20"/>
                <w:szCs w:val="20"/>
              </w:rPr>
              <w:t xml:space="preserve">najważniejsze punktów </w:t>
            </w:r>
            <w:r w:rsidRPr="006F4E12">
              <w:rPr>
                <w:rFonts w:cs="Arial Narrow"/>
                <w:i/>
                <w:color w:val="000000"/>
                <w:sz w:val="20"/>
                <w:szCs w:val="20"/>
              </w:rPr>
              <w:t xml:space="preserve">Ustawy o prawie autorskim </w:t>
            </w:r>
            <w:r>
              <w:rPr>
                <w:rFonts w:cs="Arial Narrow"/>
                <w:i/>
                <w:color w:val="000000"/>
                <w:sz w:val="20"/>
                <w:szCs w:val="20"/>
              </w:rPr>
              <w:br/>
            </w:r>
            <w:r w:rsidRPr="006F4E12">
              <w:rPr>
                <w:rFonts w:cs="Arial Narrow"/>
                <w:i/>
                <w:color w:val="000000"/>
                <w:sz w:val="20"/>
                <w:szCs w:val="20"/>
              </w:rPr>
              <w:t>i prawach pokrewnych</w:t>
            </w:r>
            <w:r w:rsidRPr="00DE73B0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 w:rsidRPr="00D41D75"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091B6B" w:rsidRPr="00867B94" w:rsidTr="00091B6B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  <w:vAlign w:val="center"/>
          </w:tcPr>
          <w:p w:rsidR="00091B6B" w:rsidRPr="00867B94" w:rsidRDefault="00091B6B" w:rsidP="00091B6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>2. Lekcje programowania</w:t>
            </w:r>
          </w:p>
        </w:tc>
      </w:tr>
      <w:tr w:rsidR="00091B6B" w:rsidRPr="00867B94" w:rsidTr="00091B6B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2.1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Pisz i powtarzaj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Instalowanie programu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</w:rPr>
              <w:t>Python</w:t>
            </w:r>
            <w:proofErr w:type="spellEnd"/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, stosowanie polecenia </w:t>
            </w:r>
            <w:proofErr w:type="spellStart"/>
            <w:r w:rsidRPr="00867B94">
              <w:rPr>
                <w:rFonts w:ascii="Courier" w:hAnsi="Courier"/>
                <w:color w:val="231F20"/>
                <w:sz w:val="20"/>
              </w:rPr>
              <w:t>print</w:t>
            </w:r>
            <w:proofErr w:type="spellEnd"/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</w:r>
            <w:r>
              <w:rPr>
                <w:rFonts w:asciiTheme="minorHAnsi" w:hAnsiTheme="minorHAnsi"/>
                <w:color w:val="231F20"/>
                <w:sz w:val="20"/>
              </w:rPr>
              <w:t xml:space="preserve">i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pętli </w:t>
            </w:r>
            <w:r w:rsidRPr="00867B94">
              <w:rPr>
                <w:rFonts w:ascii="Courier" w:hAnsi="Courier"/>
                <w:color w:val="231F20"/>
                <w:sz w:val="20"/>
              </w:rPr>
              <w:t>for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6A252E">
              <w:rPr>
                <w:rFonts w:asciiTheme="minorHAnsi" w:hAnsiTheme="minorHAnsi"/>
              </w:rPr>
              <w:t xml:space="preserve">isze </w:t>
            </w:r>
            <w:r>
              <w:rPr>
                <w:rFonts w:asciiTheme="minorHAnsi" w:hAnsiTheme="minorHAnsi"/>
              </w:rPr>
              <w:t xml:space="preserve">i uruchamia </w:t>
            </w:r>
            <w:r w:rsidRPr="006A252E">
              <w:rPr>
                <w:rFonts w:asciiTheme="minorHAnsi" w:hAnsiTheme="minorHAnsi"/>
              </w:rPr>
              <w:t>prosty program wypisywania tekstu na ekranie</w:t>
            </w:r>
            <w:r>
              <w:rPr>
                <w:rFonts w:asciiTheme="minorHAnsi" w:hAnsiTheme="minorHAnsi"/>
              </w:rPr>
              <w:t xml:space="preserve"> (</w:t>
            </w:r>
            <w:r w:rsidRPr="00B46F13">
              <w:rPr>
                <w:rFonts w:asciiTheme="minorHAnsi" w:hAnsiTheme="minorHAnsi"/>
                <w:color w:val="231F20"/>
              </w:rPr>
              <w:t>poleceni</w:t>
            </w:r>
            <w:r>
              <w:rPr>
                <w:rFonts w:asciiTheme="minorHAnsi" w:hAnsiTheme="minorHAnsi"/>
                <w:color w:val="231F20"/>
              </w:rPr>
              <w:t>e</w:t>
            </w:r>
            <w:r w:rsidRPr="00B46F13">
              <w:rPr>
                <w:rFonts w:asciiTheme="minorHAnsi" w:hAnsiTheme="minorHAnsi"/>
                <w:color w:val="231F20"/>
              </w:rPr>
              <w:t xml:space="preserve"> </w:t>
            </w:r>
            <w:proofErr w:type="spellStart"/>
            <w:r w:rsidRPr="00B46F13">
              <w:rPr>
                <w:rFonts w:ascii="Courier" w:hAnsi="Courier"/>
                <w:color w:val="231F20"/>
              </w:rPr>
              <w:t>print</w:t>
            </w:r>
            <w:proofErr w:type="spellEnd"/>
            <w:r>
              <w:rPr>
                <w:rFonts w:asciiTheme="minorHAnsi" w:hAnsiTheme="minorHAnsi"/>
              </w:rPr>
              <w:t>)</w:t>
            </w:r>
            <w:r w:rsidRPr="00867B94">
              <w:rPr>
                <w:rFonts w:asciiTheme="minorHAnsi" w:hAnsiTheme="minorHAnsi"/>
              </w:rPr>
              <w:t>.</w:t>
            </w:r>
          </w:p>
        </w:tc>
      </w:tr>
      <w:tr w:rsidR="00091B6B" w:rsidRPr="00867B94" w:rsidTr="00091B6B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stosuje</w:t>
            </w:r>
            <w:r w:rsidRPr="006A252E">
              <w:rPr>
                <w:rFonts w:asciiTheme="minorHAnsi" w:hAnsiTheme="minorHAnsi"/>
              </w:rPr>
              <w:t xml:space="preserve"> pętlę </w:t>
            </w:r>
            <w:r w:rsidRPr="006A252E">
              <w:rPr>
                <w:rFonts w:ascii="Courier" w:hAnsi="Courier"/>
              </w:rPr>
              <w:t>for</w:t>
            </w:r>
            <w:r w:rsidRPr="00867B94">
              <w:rPr>
                <w:rFonts w:asciiTheme="minorHAnsi" w:hAnsiTheme="minorHAnsi"/>
              </w:rPr>
              <w:t>.</w:t>
            </w:r>
          </w:p>
        </w:tc>
      </w:tr>
      <w:tr w:rsidR="00091B6B" w:rsidRPr="00867B94" w:rsidTr="00091B6B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wyjaśnia,</w:t>
            </w:r>
            <w:r w:rsidRPr="006A252E">
              <w:rPr>
                <w:rFonts w:asciiTheme="minorHAnsi" w:hAnsiTheme="minorHAnsi"/>
              </w:rPr>
              <w:t xml:space="preserve"> jak działa funkcja </w:t>
            </w:r>
            <w:proofErr w:type="spellStart"/>
            <w:r w:rsidRPr="006A252E">
              <w:rPr>
                <w:rFonts w:ascii="Courier" w:hAnsi="Courier"/>
              </w:rPr>
              <w:t>range</w:t>
            </w:r>
            <w:proofErr w:type="spellEnd"/>
            <w:r w:rsidRPr="006A252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 zależności od liczby parametrów</w:t>
            </w:r>
            <w:r w:rsidRPr="00867B94">
              <w:rPr>
                <w:rFonts w:asciiTheme="minorHAnsi" w:hAnsiTheme="minorHAnsi"/>
              </w:rPr>
              <w:t>.</w:t>
            </w:r>
          </w:p>
        </w:tc>
      </w:tr>
      <w:tr w:rsidR="00091B6B" w:rsidRPr="00867B94" w:rsidTr="00091B6B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6A252E">
              <w:rPr>
                <w:rFonts w:asciiTheme="minorHAnsi" w:hAnsiTheme="minorHAnsi"/>
              </w:rPr>
              <w:t xml:space="preserve">rysuje </w:t>
            </w:r>
            <w:r>
              <w:rPr>
                <w:rFonts w:asciiTheme="minorHAnsi" w:hAnsiTheme="minorHAnsi"/>
              </w:rPr>
              <w:t xml:space="preserve">szlaczki i figury, </w:t>
            </w:r>
            <w:r w:rsidRPr="006A252E">
              <w:rPr>
                <w:rFonts w:asciiTheme="minorHAnsi" w:hAnsiTheme="minorHAnsi"/>
              </w:rPr>
              <w:t xml:space="preserve">wykorzystując pętlę </w:t>
            </w:r>
            <w:r w:rsidRPr="006A252E">
              <w:rPr>
                <w:rFonts w:ascii="Courier" w:hAnsi="Courier"/>
              </w:rPr>
              <w:t>for</w:t>
            </w:r>
            <w:r>
              <w:rPr>
                <w:rFonts w:asciiTheme="minorHAnsi" w:hAnsiTheme="minorHAnsi"/>
              </w:rPr>
              <w:t>, polecenie</w:t>
            </w:r>
            <w:r w:rsidRPr="006A252E">
              <w:rPr>
                <w:rFonts w:asciiTheme="minorHAnsi" w:hAnsiTheme="minorHAnsi"/>
              </w:rPr>
              <w:t xml:space="preserve"> </w:t>
            </w:r>
            <w:proofErr w:type="spellStart"/>
            <w:r w:rsidRPr="006A252E">
              <w:rPr>
                <w:rFonts w:ascii="Courier" w:hAnsi="Courier"/>
              </w:rPr>
              <w:t>print</w:t>
            </w:r>
            <w:proofErr w:type="spellEnd"/>
            <w:r w:rsidRPr="00867B94">
              <w:rPr>
                <w:rFonts w:asciiTheme="minorHAnsi" w:hAnsiTheme="minorHAnsi"/>
              </w:rPr>
              <w:t>.</w:t>
            </w:r>
          </w:p>
        </w:tc>
      </w:tr>
      <w:tr w:rsidR="00091B6B" w:rsidRPr="00867B94" w:rsidTr="00091B6B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</w:tcPr>
          <w:p w:rsidR="00091B6B" w:rsidRPr="00867B94" w:rsidRDefault="00091B6B" w:rsidP="00091B6B">
            <w:pPr>
              <w:pStyle w:val="0tabelakropkitabele"/>
              <w:spacing w:line="240" w:lineRule="auto"/>
              <w:ind w:left="227" w:firstLine="0"/>
              <w:rPr>
                <w:rFonts w:asciiTheme="minorHAnsi" w:hAnsiTheme="minorHAnsi"/>
              </w:rPr>
            </w:pP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2.2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Programuj obliczenia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>Operacje matematyczne, typy zmiennych, definiowanie funkcji bez parametru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opisuje i odpowiednio </w:t>
            </w:r>
            <w:r w:rsidRPr="006A252E">
              <w:rPr>
                <w:rFonts w:asciiTheme="minorHAnsi" w:hAnsiTheme="minorHAnsi"/>
              </w:rPr>
              <w:t>wykorzystuje operacje matematyczne</w:t>
            </w:r>
            <w:r w:rsidRPr="00867B94">
              <w:rPr>
                <w:rFonts w:asciiTheme="minorHAnsi" w:hAnsiTheme="minorHAnsi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opisuje i odpowiednio </w:t>
            </w:r>
            <w:r w:rsidRPr="006A252E">
              <w:rPr>
                <w:rFonts w:asciiTheme="minorHAnsi" w:hAnsiTheme="minorHAnsi"/>
              </w:rPr>
              <w:t>wykorzystuje zmienne</w:t>
            </w:r>
            <w:r w:rsidRPr="00867B94">
              <w:rPr>
                <w:rFonts w:asciiTheme="minorHAnsi" w:hAnsiTheme="minorHAnsi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6A252E">
              <w:rPr>
                <w:rFonts w:asciiTheme="minorHAnsi" w:hAnsiTheme="minorHAnsi"/>
              </w:rPr>
              <w:t>defini</w:t>
            </w:r>
            <w:r>
              <w:rPr>
                <w:rFonts w:asciiTheme="minorHAnsi" w:hAnsiTheme="minorHAnsi"/>
              </w:rPr>
              <w:t>uje</w:t>
            </w:r>
            <w:r w:rsidRPr="006A252E">
              <w:rPr>
                <w:rFonts w:asciiTheme="minorHAnsi" w:hAnsiTheme="minorHAnsi"/>
              </w:rPr>
              <w:t xml:space="preserve"> proste funkcje bez parametr</w:t>
            </w:r>
            <w:r>
              <w:rPr>
                <w:rFonts w:asciiTheme="minorHAnsi" w:hAnsiTheme="minorHAnsi"/>
              </w:rPr>
              <w:t>u</w:t>
            </w:r>
            <w:r w:rsidRPr="00867B94">
              <w:rPr>
                <w:rFonts w:asciiTheme="minorHAnsi" w:hAnsiTheme="minorHAnsi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6A252E">
              <w:rPr>
                <w:rFonts w:asciiTheme="minorHAnsi" w:hAnsiTheme="minorHAnsi"/>
              </w:rPr>
              <w:t>ozwiązuje problemy z wykorzystaniem funkcji bez parametr</w:t>
            </w:r>
            <w:r>
              <w:rPr>
                <w:rFonts w:asciiTheme="minorHAnsi" w:hAnsiTheme="minorHAnsi"/>
              </w:rPr>
              <w:t>u</w:t>
            </w:r>
            <w:r w:rsidRPr="00867B94">
              <w:rPr>
                <w:rFonts w:asciiTheme="minorHAnsi" w:hAnsiTheme="minorHAnsi"/>
              </w:rPr>
              <w:t>.</w:t>
            </w:r>
          </w:p>
        </w:tc>
      </w:tr>
      <w:tr w:rsidR="00091B6B" w:rsidRPr="00867B94" w:rsidTr="00091B6B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091B6B" w:rsidRPr="00867B94" w:rsidRDefault="00091B6B" w:rsidP="00091B6B">
            <w:pPr>
              <w:pStyle w:val="0tabelakropkitabele"/>
              <w:spacing w:line="240" w:lineRule="auto"/>
              <w:rPr>
                <w:rFonts w:asciiTheme="minorHAnsi" w:hAnsiTheme="minorHAnsi"/>
              </w:rPr>
            </w:pP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2.3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Sumuj liczby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>Operowanie zmiennymi, d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t>efiniowanie funkcji z parametrem</w:t>
            </w:r>
            <w:r w:rsidRPr="00292B9D">
              <w:rPr>
                <w:rFonts w:asciiTheme="minorHAnsi" w:hAnsiTheme="minorHAnsi"/>
                <w:color w:val="231F20"/>
                <w:sz w:val="20"/>
              </w:rPr>
              <w:t>, stosowanie instrukcji warunkowej i podstawowych  algorytmów na liczbach naturalnych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6A252E">
              <w:rPr>
                <w:rFonts w:asciiTheme="minorHAnsi" w:hAnsiTheme="minorHAnsi"/>
              </w:rPr>
              <w:t>zmieni</w:t>
            </w:r>
            <w:r>
              <w:rPr>
                <w:rFonts w:asciiTheme="minorHAnsi" w:hAnsiTheme="minorHAnsi"/>
              </w:rPr>
              <w:t>a</w:t>
            </w:r>
            <w:r w:rsidRPr="006A252E">
              <w:rPr>
                <w:rFonts w:asciiTheme="minorHAnsi" w:hAnsiTheme="minorHAnsi"/>
              </w:rPr>
              <w:t xml:space="preserve"> wartość </w:t>
            </w:r>
            <w:r>
              <w:rPr>
                <w:rFonts w:asciiTheme="minorHAnsi" w:hAnsiTheme="minorHAnsi"/>
              </w:rPr>
              <w:t>zmiennej</w:t>
            </w:r>
            <w:r w:rsidRPr="00867B94">
              <w:rPr>
                <w:rFonts w:asciiTheme="minorHAnsi" w:hAnsiTheme="minorHAnsi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omawia</w:t>
            </w:r>
            <w:r w:rsidRPr="006A252E">
              <w:rPr>
                <w:rFonts w:asciiTheme="minorHAnsi" w:hAnsiTheme="minorHAnsi"/>
              </w:rPr>
              <w:t xml:space="preserve"> działanie parametru w funkcji</w:t>
            </w:r>
            <w:r w:rsidRPr="00867B94">
              <w:rPr>
                <w:rFonts w:asciiTheme="minorHAnsi" w:hAnsiTheme="minorHAnsi"/>
              </w:rPr>
              <w:t>.</w:t>
            </w:r>
          </w:p>
        </w:tc>
      </w:tr>
      <w:tr w:rsidR="00091B6B" w:rsidRPr="00867B94" w:rsidTr="00091B6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91419C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91419C">
              <w:rPr>
                <w:rFonts w:asciiTheme="minorHAnsi" w:hAnsiTheme="minorHAnsi"/>
              </w:rPr>
              <w:t>definiuje funkcję z parametrem służącą do wyodrębnienia cyfr danej liczby czterocyfrowej i obliczenia ich sumy.</w:t>
            </w:r>
          </w:p>
        </w:tc>
      </w:tr>
      <w:tr w:rsidR="00091B6B" w:rsidRPr="00867B94" w:rsidTr="00091B6B">
        <w:trPr>
          <w:trHeight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91419C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91419C">
              <w:rPr>
                <w:rFonts w:asciiTheme="minorHAnsi" w:hAnsiTheme="minorHAnsi"/>
              </w:rPr>
              <w:t>definiuje funkcję z parametrem służącą do wyodrębnienia cyfr dowolnej liczby całkowitej i obliczenia ich sumy;</w:t>
            </w:r>
          </w:p>
          <w:p w:rsidR="00091B6B" w:rsidRPr="0091419C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91419C">
              <w:rPr>
                <w:rFonts w:asciiTheme="minorHAnsi" w:hAnsiTheme="minorHAnsi"/>
              </w:rPr>
              <w:t>opisuje działanie instrukcji warunkowej i wykorzystuje ją do zbadania podzielności liczb.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91419C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91419C">
              <w:rPr>
                <w:rFonts w:asciiTheme="minorHAnsi" w:hAnsiTheme="minorHAnsi"/>
              </w:rPr>
              <w:t>samodzielnie rozwiązuje dodatkowe zadania programistyczne.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2.4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Liczby nie tylko doskonałe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 w:right="215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Wykorzystywanie funkcji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  <w:t xml:space="preserve">do obliczeń, moduł </w:t>
            </w:r>
            <w:proofErr w:type="spellStart"/>
            <w:r w:rsidRPr="00867B94">
              <w:rPr>
                <w:rFonts w:ascii="Courier" w:hAnsi="Courier"/>
                <w:color w:val="231F20"/>
                <w:sz w:val="20"/>
              </w:rPr>
              <w:t>math</w:t>
            </w:r>
            <w:proofErr w:type="spellEnd"/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 xml:space="preserve">rozumie </w:t>
            </w:r>
            <w:r w:rsidRPr="006A252E">
              <w:rPr>
                <w:rFonts w:cs="Arial Narrow"/>
                <w:color w:val="000000"/>
                <w:sz w:val="20"/>
                <w:szCs w:val="20"/>
              </w:rPr>
              <w:t>problem znajdowania podzielników właściwych liczby</w:t>
            </w:r>
            <w:r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6A252E">
              <w:rPr>
                <w:rFonts w:cs="Arial Narrow"/>
                <w:color w:val="000000"/>
                <w:sz w:val="20"/>
                <w:szCs w:val="20"/>
              </w:rPr>
              <w:t xml:space="preserve">korzysta z modułu </w:t>
            </w:r>
            <w:proofErr w:type="spellStart"/>
            <w:r w:rsidRPr="006A252E">
              <w:rPr>
                <w:rFonts w:ascii="Courier" w:hAnsi="Courier" w:cs="Arial Narrow"/>
                <w:color w:val="000000"/>
                <w:sz w:val="20"/>
                <w:szCs w:val="20"/>
              </w:rPr>
              <w:t>math</w:t>
            </w:r>
            <w:proofErr w:type="spellEnd"/>
            <w:r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z pomocą nauczyciela d</w:t>
            </w:r>
            <w:r w:rsidRPr="006A252E">
              <w:rPr>
                <w:rFonts w:cs="Arial Narrow"/>
                <w:color w:val="000000"/>
                <w:sz w:val="20"/>
                <w:szCs w:val="20"/>
              </w:rPr>
              <w:t>efiniuje funkcję obliczania sumy dzielników właściwych liczby podanej jako parametr</w:t>
            </w:r>
            <w:r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91419C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</w:rPr>
              <w:t>definiuje funkcję wypisywania liczb doskonałych;</w:t>
            </w:r>
          </w:p>
          <w:p w:rsidR="00091B6B" w:rsidRPr="0091419C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</w:rPr>
              <w:t>testuje działanie funkcji dla różnych parametrów.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F9293D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F9293D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91419C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91419C">
              <w:rPr>
                <w:sz w:val="20"/>
                <w:szCs w:val="20"/>
              </w:rPr>
              <w:t>samodzielnie rozwiązuje dodatkowe zadania programistyczne.</w:t>
            </w:r>
          </w:p>
        </w:tc>
      </w:tr>
      <w:tr w:rsidR="00091B6B" w:rsidRPr="00867B94" w:rsidTr="00091B6B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73" w:type="pct"/>
            <w:gridSpan w:val="2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2.5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 xml:space="preserve">Szukaj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br/>
              <w:t xml:space="preserve">z </w:t>
            </w:r>
            <w:proofErr w:type="spellStart"/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Pythonem</w:t>
            </w:r>
            <w:proofErr w:type="spellEnd"/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 w:right="53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Wyszukiwanie elementu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  <w:t xml:space="preserve">w zbiorze uporządkowanym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  <w:t xml:space="preserve">i nieuporządkowanym,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  <w:t xml:space="preserve">moduł </w:t>
            </w:r>
            <w:r w:rsidRPr="00867B94">
              <w:rPr>
                <w:rFonts w:ascii="Courier" w:hAnsi="Courier"/>
                <w:color w:val="231F20"/>
                <w:sz w:val="20"/>
              </w:rPr>
              <w:t>random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, stosowanie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  <w:t xml:space="preserve">pętli </w:t>
            </w:r>
            <w:proofErr w:type="spellStart"/>
            <w:r w:rsidRPr="00867B94">
              <w:rPr>
                <w:rFonts w:ascii="Courier" w:hAnsi="Courier"/>
                <w:color w:val="231F20"/>
                <w:sz w:val="20"/>
              </w:rPr>
              <w:t>while</w:t>
            </w:r>
            <w:proofErr w:type="spellEnd"/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Default="00091B6B" w:rsidP="00091B6B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r</w:t>
            </w:r>
            <w:r w:rsidRPr="00C85BA1">
              <w:rPr>
                <w:rFonts w:cs="Arial Narrow"/>
                <w:sz w:val="20"/>
                <w:szCs w:val="20"/>
              </w:rPr>
              <w:t xml:space="preserve">ozumie zasady gry </w:t>
            </w:r>
            <w:r w:rsidRPr="00C85BA1">
              <w:rPr>
                <w:rFonts w:cs="Arial Narrow"/>
                <w:i/>
                <w:sz w:val="20"/>
                <w:szCs w:val="20"/>
              </w:rPr>
              <w:t>Zgadnij liczbę</w:t>
            </w:r>
            <w:r>
              <w:rPr>
                <w:rFonts w:cs="Arial Narrow"/>
                <w:sz w:val="20"/>
                <w:szCs w:val="20"/>
              </w:rPr>
              <w:t>;</w:t>
            </w:r>
          </w:p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</w:rPr>
            </w:pPr>
            <w:r w:rsidRPr="00C85BA1">
              <w:rPr>
                <w:rFonts w:cs="Arial Narrow"/>
                <w:sz w:val="20"/>
                <w:szCs w:val="20"/>
              </w:rPr>
              <w:t>biorąc udział w grze</w:t>
            </w:r>
            <w:r>
              <w:rPr>
                <w:rFonts w:cs="Arial Narrow"/>
                <w:sz w:val="20"/>
                <w:szCs w:val="20"/>
              </w:rPr>
              <w:t>, p</w:t>
            </w:r>
            <w:r w:rsidRPr="00C85BA1">
              <w:rPr>
                <w:rFonts w:cs="Arial Narrow"/>
                <w:sz w:val="20"/>
                <w:szCs w:val="20"/>
              </w:rPr>
              <w:t>otrafi za</w:t>
            </w:r>
            <w:r>
              <w:rPr>
                <w:rFonts w:cs="Arial Narrow"/>
                <w:sz w:val="20"/>
                <w:szCs w:val="20"/>
              </w:rPr>
              <w:t>stosow</w:t>
            </w:r>
            <w:r w:rsidRPr="00C85BA1">
              <w:rPr>
                <w:rFonts w:cs="Arial Narrow"/>
                <w:sz w:val="20"/>
                <w:szCs w:val="20"/>
              </w:rPr>
              <w:t>ać optymalną strategię</w:t>
            </w:r>
            <w:r w:rsidRPr="00867B94"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znajduje</w:t>
            </w:r>
            <w:r w:rsidRPr="00C85BA1">
              <w:rPr>
                <w:rFonts w:cs="Arial Narrow"/>
                <w:sz w:val="20"/>
                <w:szCs w:val="20"/>
              </w:rPr>
              <w:t xml:space="preserve"> maksymaln</w:t>
            </w:r>
            <w:r>
              <w:rPr>
                <w:rFonts w:cs="Arial Narrow"/>
                <w:sz w:val="20"/>
                <w:szCs w:val="20"/>
              </w:rPr>
              <w:t>ą</w:t>
            </w:r>
            <w:r w:rsidRPr="00C85BA1">
              <w:rPr>
                <w:rFonts w:cs="Arial Narrow"/>
                <w:sz w:val="20"/>
                <w:szCs w:val="20"/>
              </w:rPr>
              <w:t xml:space="preserve"> liczb</w:t>
            </w:r>
            <w:r>
              <w:rPr>
                <w:rFonts w:cs="Arial Narrow"/>
                <w:sz w:val="20"/>
                <w:szCs w:val="20"/>
              </w:rPr>
              <w:t>ę</w:t>
            </w:r>
            <w:r w:rsidRPr="00C85BA1">
              <w:rPr>
                <w:rFonts w:cs="Arial Narrow"/>
                <w:sz w:val="20"/>
                <w:szCs w:val="20"/>
              </w:rPr>
              <w:t xml:space="preserve"> kroków odgadywania danej liczby</w:t>
            </w:r>
            <w:r w:rsidRPr="00867B94">
              <w:rPr>
                <w:rFonts w:cs="Arial Narrow"/>
                <w:sz w:val="20"/>
                <w:szCs w:val="20"/>
              </w:rPr>
              <w:t xml:space="preserve">. </w:t>
            </w:r>
          </w:p>
        </w:tc>
      </w:tr>
      <w:tr w:rsidR="00091B6B" w:rsidRPr="00867B94" w:rsidTr="00091B6B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losuje</w:t>
            </w:r>
            <w:r w:rsidRPr="00567860">
              <w:rPr>
                <w:rFonts w:cs="Arial Narrow"/>
                <w:sz w:val="20"/>
                <w:szCs w:val="20"/>
              </w:rPr>
              <w:t xml:space="preserve"> liczby całkowite z danego zakresu</w:t>
            </w:r>
            <w:r>
              <w:rPr>
                <w:rFonts w:cs="Arial Narrow"/>
                <w:sz w:val="20"/>
                <w:szCs w:val="20"/>
              </w:rPr>
              <w:t>;</w:t>
            </w:r>
          </w:p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</w:t>
            </w:r>
            <w:r w:rsidRPr="00567860">
              <w:rPr>
                <w:rFonts w:cs="Arial Narrow"/>
                <w:sz w:val="20"/>
                <w:szCs w:val="20"/>
              </w:rPr>
              <w:t xml:space="preserve">ykorzystuje pętlę </w:t>
            </w:r>
            <w:proofErr w:type="spellStart"/>
            <w:r w:rsidRPr="00567860">
              <w:rPr>
                <w:rFonts w:ascii="Courier" w:hAnsi="Courier" w:cs="Arial Narrow"/>
                <w:sz w:val="20"/>
                <w:szCs w:val="20"/>
              </w:rPr>
              <w:t>while</w:t>
            </w:r>
            <w:proofErr w:type="spellEnd"/>
            <w:r w:rsidRPr="00567860">
              <w:rPr>
                <w:rFonts w:cs="Arial Narrow"/>
                <w:sz w:val="20"/>
                <w:szCs w:val="20"/>
              </w:rPr>
              <w:t xml:space="preserve"> do znajdowania sumy cyfr liczby</w:t>
            </w:r>
            <w:r w:rsidRPr="00867B94"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hRule="exact"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91419C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91419C">
              <w:rPr>
                <w:rFonts w:cs="Arial Narrow"/>
                <w:sz w:val="20"/>
                <w:szCs w:val="20"/>
              </w:rPr>
              <w:t>analizuje schemat blokowy algorytmu obliczania sumy cyfr dowolnej liczby;</w:t>
            </w:r>
          </w:p>
          <w:p w:rsidR="00091B6B" w:rsidRPr="0091419C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91419C">
              <w:rPr>
                <w:rFonts w:cs="Arial Narrow"/>
                <w:sz w:val="20"/>
                <w:szCs w:val="20"/>
              </w:rPr>
              <w:t xml:space="preserve">samodzielnie implementuje grę </w:t>
            </w:r>
            <w:r w:rsidRPr="0091419C">
              <w:rPr>
                <w:rFonts w:cs="Arial Narrow"/>
                <w:i/>
                <w:sz w:val="20"/>
                <w:szCs w:val="20"/>
              </w:rPr>
              <w:t>Zgadnij liczbę</w:t>
            </w:r>
            <w:r w:rsidRPr="0091419C">
              <w:rPr>
                <w:rFonts w:cs="Arial Narrow"/>
                <w:sz w:val="20"/>
                <w:szCs w:val="20"/>
              </w:rPr>
              <w:t xml:space="preserve"> w </w:t>
            </w:r>
            <w:proofErr w:type="spellStart"/>
            <w:r w:rsidRPr="0091419C">
              <w:rPr>
                <w:rFonts w:cs="Arial Narrow"/>
                <w:sz w:val="20"/>
                <w:szCs w:val="20"/>
              </w:rPr>
              <w:t>Pythonie</w:t>
            </w:r>
            <w:proofErr w:type="spellEnd"/>
            <w:r w:rsidRPr="0091419C">
              <w:rPr>
                <w:rFonts w:cs="Arial Narrow"/>
                <w:sz w:val="20"/>
                <w:szCs w:val="20"/>
              </w:rPr>
              <w:t xml:space="preserve">, korzystając ze wskazówek </w:t>
            </w:r>
            <w:r w:rsidRPr="0091419C">
              <w:rPr>
                <w:rFonts w:cs="Arial Narrow"/>
                <w:sz w:val="20"/>
                <w:szCs w:val="20"/>
              </w:rPr>
              <w:br/>
              <w:t>w podręczniku.</w:t>
            </w:r>
          </w:p>
        </w:tc>
      </w:tr>
      <w:tr w:rsidR="00091B6B" w:rsidRPr="00867B94" w:rsidTr="00091B6B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091B6B" w:rsidRPr="0091419C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91419C">
              <w:rPr>
                <w:sz w:val="20"/>
                <w:szCs w:val="20"/>
              </w:rPr>
              <w:t>samodzielnie rozwiązuje dodatkowe zadania programistyczne.</w:t>
            </w:r>
          </w:p>
        </w:tc>
      </w:tr>
      <w:tr w:rsidR="00091B6B" w:rsidRPr="00867B94" w:rsidTr="00091B6B">
        <w:trPr>
          <w:trHeight w:hRule="exact" w:val="283"/>
        </w:trPr>
        <w:tc>
          <w:tcPr>
            <w:tcW w:w="271" w:type="pct"/>
            <w:vMerge w:val="restart"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2.6</w:t>
            </w:r>
          </w:p>
        </w:tc>
        <w:tc>
          <w:tcPr>
            <w:tcW w:w="578" w:type="pct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Zrób porządek</w:t>
            </w:r>
          </w:p>
        </w:tc>
        <w:tc>
          <w:tcPr>
            <w:tcW w:w="1190" w:type="pct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>Porządkowanie elementów zbioru przez prosty wybór i zliczanie, wykorzystywanie list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091B6B" w:rsidRPr="0091419C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</w:rPr>
              <w:t>opisuje porządkowanie zbioru przez proste wybieranie i zliczanie.</w:t>
            </w:r>
          </w:p>
        </w:tc>
      </w:tr>
      <w:tr w:rsidR="00091B6B" w:rsidRPr="00867B94" w:rsidTr="00091B6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091B6B" w:rsidRPr="0091419C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</w:rPr>
              <w:t>opisuje, czym jest lista, i potrafi z niej korzystać.</w:t>
            </w:r>
          </w:p>
        </w:tc>
      </w:tr>
      <w:tr w:rsidR="00091B6B" w:rsidRPr="00867B94" w:rsidTr="00091B6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091B6B" w:rsidRPr="0091419C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</w:rPr>
              <w:t>korzysta z funkcji związanych z listami.</w:t>
            </w:r>
          </w:p>
        </w:tc>
      </w:tr>
      <w:tr w:rsidR="00091B6B" w:rsidRPr="00867B94" w:rsidTr="00091B6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F9293D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F9293D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091B6B" w:rsidRPr="0091419C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</w:rPr>
              <w:t>definiuje funkcje zliczania.</w:t>
            </w:r>
          </w:p>
        </w:tc>
      </w:tr>
      <w:tr w:rsidR="00091B6B" w:rsidRPr="00867B94" w:rsidTr="00091B6B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F9293D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F9293D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091B6B" w:rsidRPr="0091419C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91419C">
              <w:rPr>
                <w:sz w:val="20"/>
                <w:szCs w:val="20"/>
              </w:rPr>
              <w:t>samodzielnie rozwiązuje dodatkowe zadania programistyczne.</w:t>
            </w:r>
          </w:p>
        </w:tc>
      </w:tr>
      <w:tr w:rsidR="00091B6B" w:rsidRPr="00867B94" w:rsidTr="00091B6B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  <w:vAlign w:val="center"/>
          </w:tcPr>
          <w:p w:rsidR="00091B6B" w:rsidRPr="00867B94" w:rsidRDefault="00091B6B" w:rsidP="00091B6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>3. Lekcje z danymi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3.1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Jak to z Gaussem było</w:t>
            </w:r>
            <w:r w:rsidRPr="00867B94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Sumowanie w arkuszu kalkulacyjnym, porządkowanie danych w tabelach, analizowanie danych zapisanych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</w:rPr>
              <w:br/>
              <w:t>w arkuszu, obliczeń i prawidłowości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k</w:t>
            </w:r>
            <w:r w:rsidRPr="00BA7A89">
              <w:rPr>
                <w:rFonts w:cs="Arial Narrow"/>
                <w:sz w:val="20"/>
                <w:szCs w:val="20"/>
              </w:rPr>
              <w:t>orzysta z arkusza kalkulacyjnego w podstawowym zakresie</w:t>
            </w:r>
            <w:r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1191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</w:t>
            </w:r>
            <w:r w:rsidRPr="00BA7A89">
              <w:rPr>
                <w:rFonts w:cs="Arial Narrow"/>
                <w:sz w:val="20"/>
                <w:szCs w:val="20"/>
              </w:rPr>
              <w:t>ykonuje w arkuszu proste obliczenia</w:t>
            </w:r>
            <w:r>
              <w:rPr>
                <w:rFonts w:cs="Arial Narrow"/>
                <w:sz w:val="20"/>
                <w:szCs w:val="20"/>
              </w:rPr>
              <w:t>;</w:t>
            </w:r>
          </w:p>
          <w:p w:rsidR="00091B6B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</w:t>
            </w:r>
            <w:r w:rsidRPr="00BA7A89">
              <w:rPr>
                <w:rFonts w:cs="Arial Narrow"/>
                <w:sz w:val="20"/>
                <w:szCs w:val="20"/>
              </w:rPr>
              <w:t>ykorzystuje arkusz do szybkiego rozwiązywania zadań związanych z sumowaniem</w:t>
            </w:r>
            <w:r>
              <w:rPr>
                <w:rFonts w:cs="Arial Narrow"/>
                <w:sz w:val="20"/>
                <w:szCs w:val="20"/>
              </w:rPr>
              <w:t>;</w:t>
            </w:r>
          </w:p>
          <w:p w:rsidR="00091B6B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</w:t>
            </w:r>
            <w:r w:rsidRPr="00BA7A89">
              <w:rPr>
                <w:rFonts w:cs="Arial Narrow"/>
                <w:sz w:val="20"/>
                <w:szCs w:val="20"/>
              </w:rPr>
              <w:t>prowadza dane różnych typów</w:t>
            </w:r>
            <w:r>
              <w:rPr>
                <w:rFonts w:cs="Arial Narrow"/>
                <w:sz w:val="20"/>
                <w:szCs w:val="20"/>
              </w:rPr>
              <w:t>;</w:t>
            </w:r>
          </w:p>
          <w:p w:rsidR="00091B6B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wprowadza i kopiuje</w:t>
            </w:r>
            <w:r w:rsidRPr="00BA7A89">
              <w:rPr>
                <w:rFonts w:cs="Arial Narrow"/>
                <w:sz w:val="20"/>
                <w:szCs w:val="20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>proste formuły obliczeniowe;</w:t>
            </w:r>
          </w:p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BA7A89">
              <w:rPr>
                <w:rFonts w:cs="Arial Narrow"/>
                <w:sz w:val="20"/>
                <w:szCs w:val="20"/>
              </w:rPr>
              <w:t xml:space="preserve">korzysta z funkcji </w:t>
            </w:r>
            <w:proofErr w:type="spellStart"/>
            <w:r w:rsidRPr="00BA7A89">
              <w:rPr>
                <w:rFonts w:cs="Arial Narrow"/>
                <w:sz w:val="20"/>
                <w:szCs w:val="20"/>
              </w:rPr>
              <w:t>Autosumowania</w:t>
            </w:r>
            <w:proofErr w:type="spellEnd"/>
            <w:r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r</w:t>
            </w:r>
            <w:r w:rsidRPr="00BA7A89">
              <w:rPr>
                <w:rFonts w:cs="Arial Narrow"/>
                <w:sz w:val="20"/>
                <w:szCs w:val="20"/>
              </w:rPr>
              <w:t xml:space="preserve">ozwiązuje </w:t>
            </w:r>
            <w:r>
              <w:rPr>
                <w:rFonts w:cs="Arial Narrow"/>
                <w:sz w:val="20"/>
                <w:szCs w:val="20"/>
              </w:rPr>
              <w:t>w</w:t>
            </w:r>
            <w:r w:rsidRPr="00BA7A89">
              <w:rPr>
                <w:rFonts w:cs="Arial Narrow"/>
                <w:sz w:val="20"/>
                <w:szCs w:val="20"/>
              </w:rPr>
              <w:t xml:space="preserve"> arkusz</w:t>
            </w:r>
            <w:r>
              <w:rPr>
                <w:rFonts w:cs="Arial Narrow"/>
                <w:sz w:val="20"/>
                <w:szCs w:val="20"/>
              </w:rPr>
              <w:t>u</w:t>
            </w:r>
            <w:r w:rsidRPr="00BA7A89">
              <w:rPr>
                <w:rFonts w:cs="Arial Narrow"/>
                <w:sz w:val="20"/>
                <w:szCs w:val="20"/>
              </w:rPr>
              <w:t xml:space="preserve"> proste zadania matematyczne</w:t>
            </w:r>
            <w:r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p</w:t>
            </w:r>
            <w:r w:rsidRPr="00BA7A89">
              <w:rPr>
                <w:rFonts w:cs="Arial Narrow"/>
                <w:sz w:val="20"/>
                <w:szCs w:val="20"/>
              </w:rPr>
              <w:t>lanuje wykonywanie obliczeń w arkuszu</w:t>
            </w:r>
            <w:r>
              <w:rPr>
                <w:rFonts w:cs="Arial Narrow"/>
                <w:sz w:val="20"/>
                <w:szCs w:val="20"/>
              </w:rPr>
              <w:t>;</w:t>
            </w:r>
          </w:p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a</w:t>
            </w:r>
            <w:r w:rsidRPr="00BA7A89">
              <w:rPr>
                <w:rFonts w:cs="Arial Narrow"/>
                <w:sz w:val="20"/>
                <w:szCs w:val="20"/>
              </w:rPr>
              <w:t>nalizuje dane zawarte w arkuszu w poszukiwaniu prawidłowości</w:t>
            </w:r>
            <w:r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913676">
              <w:rPr>
                <w:rFonts w:cs="Arial Narrow"/>
                <w:sz w:val="20"/>
                <w:szCs w:val="20"/>
              </w:rPr>
              <w:t>samodzielnie formułuje wnioski</w:t>
            </w:r>
            <w:r>
              <w:rPr>
                <w:rFonts w:cs="Arial Narrow"/>
                <w:sz w:val="20"/>
                <w:szCs w:val="20"/>
              </w:rPr>
              <w:t>.</w:t>
            </w:r>
          </w:p>
        </w:tc>
      </w:tr>
    </w:tbl>
    <w:p w:rsidR="00091B6B" w:rsidRDefault="00091B6B" w:rsidP="00091B6B"/>
    <w:tbl>
      <w:tblPr>
        <w:tblStyle w:val="TableParagraph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52"/>
        <w:gridCol w:w="1817"/>
        <w:gridCol w:w="3740"/>
        <w:gridCol w:w="1219"/>
        <w:gridCol w:w="8086"/>
      </w:tblGrid>
      <w:tr w:rsidR="00091B6B" w:rsidRPr="00867B94" w:rsidTr="00091B6B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091B6B" w:rsidRPr="00867B94" w:rsidTr="00091B6B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3.2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Liczby, potęgi, ciągi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Wprowadzanie serii danych, formuł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</w:rPr>
              <w:br/>
              <w:t>i funkcji do arkusza kalkulacyjnego, porównywanie ciągów liczbowych, włączanie ochrony arkusza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314C6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</w:rPr>
              <w:t>rozumie, czym jest formuła i format liczbowy, i używa ich w zadaniu;</w:t>
            </w:r>
          </w:p>
          <w:p w:rsidR="00091B6B" w:rsidRPr="00314C6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</w:rPr>
              <w:t>drukuje tabele przygotowane w arkuszu.</w:t>
            </w:r>
          </w:p>
        </w:tc>
      </w:tr>
      <w:tr w:rsidR="00091B6B" w:rsidRPr="00867B94" w:rsidTr="00091B6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314C6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</w:rPr>
              <w:t>wprowadza do arkusza serie danych formuły i funkcje;</w:t>
            </w:r>
          </w:p>
          <w:p w:rsidR="00091B6B" w:rsidRPr="00314C6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</w:rPr>
              <w:t>odróżnia i wprowadza różne formaty liczbowe.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p</w:t>
            </w:r>
            <w:r w:rsidRPr="006D246C">
              <w:rPr>
                <w:rFonts w:cs="Arial Narrow"/>
                <w:color w:val="000000"/>
                <w:sz w:val="20"/>
                <w:szCs w:val="20"/>
              </w:rPr>
              <w:t>lanuje wykonywanie obliczeń w arkuszu</w:t>
            </w:r>
            <w:r>
              <w:rPr>
                <w:rFonts w:cs="Arial Narrow"/>
                <w:color w:val="000000"/>
                <w:sz w:val="20"/>
                <w:szCs w:val="20"/>
              </w:rPr>
              <w:t>;</w:t>
            </w:r>
          </w:p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p</w:t>
            </w:r>
            <w:r w:rsidRPr="006D246C">
              <w:rPr>
                <w:rFonts w:cs="Arial Narrow"/>
                <w:color w:val="000000"/>
                <w:sz w:val="20"/>
                <w:szCs w:val="20"/>
              </w:rPr>
              <w:t>orównuje ciągi liczbowe i odnajduje występujące w nich prawidłowości</w:t>
            </w:r>
            <w:r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a</w:t>
            </w:r>
            <w:r w:rsidRPr="006D246C">
              <w:rPr>
                <w:rFonts w:cs="Arial Narrow"/>
                <w:color w:val="000000"/>
                <w:sz w:val="20"/>
                <w:szCs w:val="20"/>
              </w:rPr>
              <w:t>nalizuje dane zawarte w arkuszu</w:t>
            </w:r>
            <w:r>
              <w:rPr>
                <w:rFonts w:cs="Arial Narrow"/>
                <w:color w:val="000000"/>
                <w:sz w:val="20"/>
                <w:szCs w:val="20"/>
              </w:rPr>
              <w:t>;</w:t>
            </w:r>
          </w:p>
          <w:p w:rsidR="00091B6B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t</w:t>
            </w:r>
            <w:r w:rsidRPr="006D246C">
              <w:rPr>
                <w:rFonts w:cs="Arial Narrow"/>
                <w:color w:val="000000"/>
                <w:sz w:val="20"/>
                <w:szCs w:val="20"/>
              </w:rPr>
              <w:t>worzy prosty kalkulator matematyczny</w:t>
            </w:r>
            <w:r>
              <w:rPr>
                <w:rFonts w:cs="Arial Narrow"/>
                <w:color w:val="000000"/>
                <w:sz w:val="20"/>
                <w:szCs w:val="20"/>
              </w:rPr>
              <w:t>;</w:t>
            </w:r>
          </w:p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u</w:t>
            </w:r>
            <w:r w:rsidRPr="006D246C">
              <w:rPr>
                <w:rFonts w:cs="Arial Narrow"/>
                <w:color w:val="000000"/>
                <w:sz w:val="20"/>
                <w:szCs w:val="20"/>
              </w:rPr>
              <w:t>niemożliwia zmianę danych w arkuszu (włącz</w:t>
            </w:r>
            <w:r>
              <w:rPr>
                <w:rFonts w:cs="Arial Narrow"/>
                <w:color w:val="000000"/>
                <w:sz w:val="20"/>
                <w:szCs w:val="20"/>
              </w:rPr>
              <w:t>a</w:t>
            </w:r>
            <w:r w:rsidRPr="006D246C">
              <w:rPr>
                <w:rFonts w:cs="Arial Narrow"/>
                <w:color w:val="000000"/>
                <w:sz w:val="20"/>
                <w:szCs w:val="20"/>
              </w:rPr>
              <w:t xml:space="preserve"> ochronę arkusza)</w:t>
            </w:r>
            <w:r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</w:rPr>
              <w:t>samodzielnie formułuje wnioski</w:t>
            </w:r>
            <w:r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3.3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Z tabeli – wykres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 w:right="215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Rysowanie wykresów funkcji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</w:rPr>
              <w:br/>
              <w:t xml:space="preserve">za pomocą kreatora wykresów arkusza kalkulacyjnego, wstawianie 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</w:rPr>
              <w:t>i formatowanie wykresu punktowego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r</w:t>
            </w:r>
            <w:r w:rsidRPr="009A32A4">
              <w:rPr>
                <w:rFonts w:cs="Arial Narrow"/>
                <w:color w:val="000000"/>
                <w:sz w:val="20"/>
                <w:szCs w:val="20"/>
              </w:rPr>
              <w:t>ozumie</w:t>
            </w:r>
            <w:r>
              <w:rPr>
                <w:rFonts w:cs="Arial Narrow"/>
                <w:color w:val="000000"/>
                <w:sz w:val="20"/>
                <w:szCs w:val="20"/>
              </w:rPr>
              <w:t>,</w:t>
            </w:r>
            <w:r w:rsidRPr="009A32A4">
              <w:rPr>
                <w:rFonts w:cs="Arial Narrow"/>
                <w:color w:val="000000"/>
                <w:sz w:val="20"/>
                <w:szCs w:val="20"/>
              </w:rPr>
              <w:t xml:space="preserve"> czym jest </w:t>
            </w:r>
            <w:r w:rsidRPr="00314C64">
              <w:rPr>
                <w:rFonts w:cs="Arial Narrow"/>
                <w:color w:val="000000"/>
                <w:sz w:val="20"/>
                <w:szCs w:val="20"/>
              </w:rPr>
              <w:t>wykres, i drukuje go wraz z tabelą danych.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p</w:t>
            </w:r>
            <w:r w:rsidRPr="009A32A4">
              <w:rPr>
                <w:rFonts w:cs="Arial Narrow"/>
                <w:color w:val="000000"/>
                <w:sz w:val="20"/>
                <w:szCs w:val="20"/>
              </w:rPr>
              <w:t>rzygotowuje dane do wykonania wykresu funkcji liniowej.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tworzy</w:t>
            </w:r>
            <w:r w:rsidRPr="009A32A4">
              <w:rPr>
                <w:rFonts w:cs="Arial Narrow"/>
                <w:color w:val="000000"/>
                <w:sz w:val="20"/>
                <w:szCs w:val="20"/>
              </w:rPr>
              <w:t xml:space="preserve"> wykresy funkcji liniowych </w:t>
            </w:r>
            <w:r>
              <w:rPr>
                <w:rFonts w:cs="Arial Narrow"/>
                <w:color w:val="000000"/>
                <w:sz w:val="20"/>
                <w:szCs w:val="20"/>
              </w:rPr>
              <w:t>za pomocą</w:t>
            </w:r>
            <w:r w:rsidRPr="009A32A4">
              <w:rPr>
                <w:rFonts w:cs="Arial Narrow"/>
                <w:color w:val="000000"/>
                <w:sz w:val="20"/>
                <w:szCs w:val="20"/>
              </w:rPr>
              <w:t xml:space="preserve"> kreatora wykresów</w:t>
            </w:r>
            <w:r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o</w:t>
            </w:r>
            <w:r w:rsidRPr="009A32A4">
              <w:rPr>
                <w:rFonts w:cs="Arial Narrow"/>
                <w:color w:val="000000"/>
                <w:sz w:val="20"/>
                <w:szCs w:val="20"/>
              </w:rPr>
              <w:t>pisuje i formatuje elementy wykresu</w:t>
            </w:r>
            <w:r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</w:rPr>
              <w:t>samodzielnie formułuje wnioski</w:t>
            </w:r>
            <w:r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286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3.4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 xml:space="preserve">Przestawianie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br/>
              <w:t>i przedstawianie danych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 w:right="53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Przeglądanie i sortowanie dużych zestawów danych w arkuszu kalkulacyjnym, tworzenie tabeli przestawnej, wykonywanie prostych obliczeń statystycznych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</w:rPr>
              <w:br/>
              <w:t>i prezentowanie ich w arkuszu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r</w:t>
            </w:r>
            <w:r w:rsidRPr="009A32A4">
              <w:rPr>
                <w:rFonts w:cs="Arial Narrow"/>
                <w:color w:val="000000"/>
                <w:sz w:val="20"/>
                <w:szCs w:val="20"/>
              </w:rPr>
              <w:t>ozumie</w:t>
            </w:r>
            <w:r>
              <w:rPr>
                <w:rFonts w:cs="Arial Narrow"/>
                <w:color w:val="000000"/>
                <w:sz w:val="20"/>
                <w:szCs w:val="20"/>
              </w:rPr>
              <w:t>,</w:t>
            </w:r>
            <w:r w:rsidRPr="009A32A4">
              <w:rPr>
                <w:rFonts w:cs="Arial Narrow"/>
                <w:color w:val="000000"/>
                <w:sz w:val="20"/>
                <w:szCs w:val="20"/>
              </w:rPr>
              <w:t xml:space="preserve"> czym jest </w:t>
            </w:r>
            <w:r w:rsidRPr="00CB581A">
              <w:rPr>
                <w:rFonts w:cs="Arial Narrow"/>
                <w:color w:val="000000"/>
                <w:sz w:val="20"/>
                <w:szCs w:val="20"/>
              </w:rPr>
              <w:t xml:space="preserve">funkcja, </w:t>
            </w:r>
            <w:r>
              <w:rPr>
                <w:rFonts w:cs="Arial Narrow"/>
                <w:color w:val="000000"/>
                <w:sz w:val="20"/>
                <w:szCs w:val="20"/>
              </w:rPr>
              <w:t>i</w:t>
            </w:r>
            <w:r w:rsidRPr="00CB581A">
              <w:rPr>
                <w:rFonts w:cs="Arial Narrow"/>
                <w:color w:val="000000"/>
                <w:sz w:val="20"/>
                <w:szCs w:val="20"/>
              </w:rPr>
              <w:t xml:space="preserve"> z pomocą nauczyciela korzysta z kreatora funkcji.</w:t>
            </w:r>
          </w:p>
        </w:tc>
      </w:tr>
      <w:tr w:rsidR="00091B6B" w:rsidRPr="00867B94" w:rsidTr="00091B6B">
        <w:trPr>
          <w:trHeight w:val="286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p</w:t>
            </w:r>
            <w:r w:rsidRPr="00CB581A">
              <w:rPr>
                <w:rFonts w:cs="Arial Narrow"/>
                <w:color w:val="000000"/>
                <w:sz w:val="20"/>
                <w:szCs w:val="20"/>
              </w:rPr>
              <w:t>rzegląda, sortuje i filtruje w arkuszu duże zestawy danych</w:t>
            </w:r>
            <w:r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286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CB581A">
              <w:rPr>
                <w:rFonts w:cs="Arial Narrow"/>
                <w:color w:val="000000"/>
                <w:sz w:val="20"/>
                <w:szCs w:val="20"/>
              </w:rPr>
              <w:t xml:space="preserve">samodzielnie </w:t>
            </w:r>
            <w:r>
              <w:rPr>
                <w:rFonts w:cs="Arial Narrow"/>
                <w:color w:val="000000"/>
                <w:sz w:val="20"/>
                <w:szCs w:val="20"/>
              </w:rPr>
              <w:t xml:space="preserve">korzysta z </w:t>
            </w:r>
            <w:r w:rsidRPr="00CB581A">
              <w:rPr>
                <w:rFonts w:cs="Arial Narrow"/>
                <w:color w:val="000000"/>
                <w:sz w:val="20"/>
                <w:szCs w:val="20"/>
              </w:rPr>
              <w:t>funkcji statystycznych</w:t>
            </w:r>
            <w:r>
              <w:rPr>
                <w:rFonts w:cs="Arial Narrow"/>
                <w:color w:val="000000"/>
                <w:sz w:val="20"/>
                <w:szCs w:val="20"/>
              </w:rPr>
              <w:t xml:space="preserve"> </w:t>
            </w:r>
            <w:r w:rsidRPr="0056339D">
              <w:rPr>
                <w:rFonts w:ascii="Courier" w:hAnsi="Courier"/>
                <w:color w:val="231F20"/>
                <w:sz w:val="20"/>
              </w:rPr>
              <w:t>LICZ.JEŻELI</w:t>
            </w:r>
            <w:r>
              <w:rPr>
                <w:color w:val="231F20"/>
                <w:sz w:val="20"/>
              </w:rPr>
              <w:t xml:space="preserve"> i </w:t>
            </w:r>
            <w:r w:rsidRPr="0056339D">
              <w:rPr>
                <w:rFonts w:ascii="Courier" w:hAnsi="Courier"/>
                <w:color w:val="231F20"/>
                <w:sz w:val="20"/>
              </w:rPr>
              <w:t>CZĘSTOŚĆ</w:t>
            </w:r>
            <w:r w:rsidRPr="0077663C">
              <w:rPr>
                <w:color w:val="231F20"/>
                <w:sz w:val="20"/>
              </w:rPr>
              <w:t>.</w:t>
            </w:r>
          </w:p>
        </w:tc>
      </w:tr>
      <w:tr w:rsidR="00091B6B" w:rsidRPr="00867B94" w:rsidTr="00091B6B">
        <w:trPr>
          <w:trHeight w:val="286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t</w:t>
            </w:r>
            <w:r w:rsidRPr="00CB581A">
              <w:rPr>
                <w:rFonts w:cs="Arial Narrow"/>
                <w:color w:val="000000"/>
                <w:sz w:val="20"/>
                <w:szCs w:val="20"/>
              </w:rPr>
              <w:t>worzy tabelę przestawną</w:t>
            </w:r>
            <w:r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286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</w:rPr>
              <w:t>samodzielnie formułuje wnioski</w:t>
            </w:r>
            <w:r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</w:tbl>
    <w:p w:rsidR="00091B6B" w:rsidRDefault="00091B6B" w:rsidP="00091B6B"/>
    <w:tbl>
      <w:tblPr>
        <w:tblStyle w:val="TableParagraph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52"/>
        <w:gridCol w:w="1817"/>
        <w:gridCol w:w="3740"/>
        <w:gridCol w:w="1219"/>
        <w:gridCol w:w="8086"/>
      </w:tblGrid>
      <w:tr w:rsidR="00091B6B" w:rsidRPr="00867B94" w:rsidTr="00091B6B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3.5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 xml:space="preserve">Dużo danych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Przeglądanie i analizowanie dużych zestawów danych w arkuszu kalkulacyjnym, zastosowanie wybranych funkcji statystycznych oraz linii trendu, 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przetwarzanie rozproszone i projekty realizowane w tym systemie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DA37D1">
              <w:rPr>
                <w:rFonts w:asciiTheme="minorHAnsi" w:hAnsiTheme="minorHAnsi"/>
              </w:rPr>
              <w:t>korzysta z arkusza kalkulacyjnego w podstawowym zakresie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091B6B" w:rsidRPr="00867B94" w:rsidTr="00091B6B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DA37D1">
              <w:rPr>
                <w:rFonts w:asciiTheme="minorHAnsi" w:hAnsiTheme="minorHAnsi"/>
              </w:rPr>
              <w:t>rzegląda w arkuszu duże tabele</w:t>
            </w:r>
            <w:r>
              <w:rPr>
                <w:rFonts w:asciiTheme="minorHAnsi" w:hAnsiTheme="minorHAnsi"/>
              </w:rPr>
              <w:t xml:space="preserve"> i</w:t>
            </w:r>
            <w:r w:rsidRPr="00DA37D1">
              <w:rPr>
                <w:rFonts w:asciiTheme="minorHAnsi" w:hAnsiTheme="minorHAnsi"/>
              </w:rPr>
              <w:t xml:space="preserve"> wyszukuje dane</w:t>
            </w:r>
            <w:r>
              <w:rPr>
                <w:rFonts w:asciiTheme="minorHAnsi" w:hAnsiTheme="minorHAnsi"/>
              </w:rPr>
              <w:t>;</w:t>
            </w:r>
          </w:p>
          <w:p w:rsidR="00091B6B" w:rsidRPr="00867B9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DA37D1">
              <w:rPr>
                <w:rFonts w:asciiTheme="minorHAnsi" w:hAnsiTheme="minorHAnsi"/>
              </w:rPr>
              <w:t xml:space="preserve">orzysta z </w:t>
            </w:r>
            <w:r w:rsidRPr="0077663C">
              <w:rPr>
                <w:rFonts w:asciiTheme="minorHAnsi" w:hAnsiTheme="minorHAnsi"/>
                <w:color w:val="231F20"/>
              </w:rPr>
              <w:t>funkcji statystycznych</w:t>
            </w:r>
            <w:r>
              <w:rPr>
                <w:rFonts w:asciiTheme="minorHAnsi" w:hAnsiTheme="minorHAnsi"/>
                <w:color w:val="231F20"/>
              </w:rPr>
              <w:t xml:space="preserve"> </w:t>
            </w:r>
            <w:r w:rsidRPr="00941009">
              <w:rPr>
                <w:rFonts w:ascii="Courier" w:hAnsi="Courier"/>
                <w:color w:val="231F20"/>
              </w:rPr>
              <w:t>ŚREDNIA</w:t>
            </w:r>
            <w:r>
              <w:rPr>
                <w:rFonts w:asciiTheme="minorHAnsi" w:hAnsiTheme="minorHAnsi"/>
                <w:color w:val="231F20"/>
              </w:rPr>
              <w:t xml:space="preserve">, </w:t>
            </w:r>
            <w:r w:rsidRPr="00941009">
              <w:rPr>
                <w:rFonts w:ascii="Courier" w:hAnsi="Courier"/>
                <w:color w:val="231F20"/>
              </w:rPr>
              <w:t>MIN</w:t>
            </w:r>
            <w:r>
              <w:rPr>
                <w:rFonts w:asciiTheme="minorHAnsi" w:hAnsiTheme="minorHAnsi"/>
                <w:color w:val="231F20"/>
              </w:rPr>
              <w:t xml:space="preserve">, </w:t>
            </w:r>
            <w:r w:rsidRPr="00941009">
              <w:rPr>
                <w:rFonts w:ascii="Courier" w:hAnsi="Courier"/>
                <w:color w:val="231F20"/>
              </w:rPr>
              <w:t>MAX</w:t>
            </w:r>
            <w:r>
              <w:rPr>
                <w:rFonts w:ascii="Courier" w:hAnsi="Courier"/>
                <w:color w:val="231F20"/>
              </w:rPr>
              <w:t xml:space="preserve"> </w:t>
            </w:r>
            <w:r>
              <w:rPr>
                <w:rFonts w:asciiTheme="minorHAnsi" w:hAnsiTheme="minorHAnsi"/>
                <w:color w:val="231F20"/>
              </w:rPr>
              <w:t xml:space="preserve">i </w:t>
            </w:r>
            <w:r w:rsidRPr="00941009">
              <w:rPr>
                <w:rFonts w:ascii="Courier" w:hAnsi="Courier"/>
                <w:color w:val="231F20"/>
              </w:rPr>
              <w:t>MEDIANA</w:t>
            </w:r>
            <w:r w:rsidRPr="00867B94">
              <w:rPr>
                <w:rFonts w:asciiTheme="minorHAnsi" w:hAnsiTheme="minorHAnsi"/>
              </w:rPr>
              <w:t>.</w:t>
            </w:r>
          </w:p>
        </w:tc>
      </w:tr>
      <w:tr w:rsidR="00091B6B" w:rsidRPr="00867B94" w:rsidTr="00091B6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omawia specyfikę przetwarzania rozproszonego i opisuje wybrane projekty</w:t>
            </w:r>
            <w:r w:rsidRPr="00867B94">
              <w:rPr>
                <w:rFonts w:asciiTheme="minorHAnsi" w:hAnsiTheme="minorHAnsi"/>
              </w:rPr>
              <w:t>.</w:t>
            </w:r>
          </w:p>
        </w:tc>
      </w:tr>
      <w:tr w:rsidR="00091B6B" w:rsidRPr="00867B94" w:rsidTr="00091B6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562E62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562E62">
              <w:rPr>
                <w:rFonts w:asciiTheme="minorHAnsi" w:hAnsiTheme="minorHAnsi"/>
              </w:rPr>
              <w:t>tworzy wykres zależności XY i wstawia linię trendu.</w:t>
            </w:r>
          </w:p>
        </w:tc>
      </w:tr>
      <w:tr w:rsidR="00091B6B" w:rsidRPr="00867B94" w:rsidTr="00091B6B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562E62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562E62">
              <w:rPr>
                <w:rFonts w:asciiTheme="minorHAnsi" w:hAnsiTheme="minorHAnsi"/>
              </w:rPr>
              <w:t>samodzielnie formułuje wnioski.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3.6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 xml:space="preserve">Moi znajomi 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Wprowadzenie do pracy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  <w:t xml:space="preserve">z kartotekową bazą danych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</w:rPr>
              <w:lastRenderedPageBreak/>
              <w:t xml:space="preserve">– przygotowanie, filtrowanie, uzupełnianie, poprawianie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  <w:t>i sortowanie danych, zastosowanie formularza do wpisywania danych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lastRenderedPageBreak/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CB581A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wyjaśnia</w:t>
            </w:r>
            <w:r w:rsidRPr="00DA7E0B">
              <w:rPr>
                <w:rFonts w:asciiTheme="minorHAnsi" w:hAnsiTheme="minorHAnsi"/>
              </w:rPr>
              <w:t>, czym jest kartotekowa baza danych.</w:t>
            </w:r>
          </w:p>
        </w:tc>
      </w:tr>
      <w:tr w:rsidR="00091B6B" w:rsidRPr="00867B94" w:rsidTr="00091B6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CB581A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DA37D1">
              <w:rPr>
                <w:rFonts w:asciiTheme="minorHAnsi" w:hAnsiTheme="minorHAnsi"/>
              </w:rPr>
              <w:t>pisuje dane do arkusza udostępnionego do edycji w chmurze</w:t>
            </w:r>
            <w:r w:rsidRPr="00CB581A">
              <w:rPr>
                <w:rFonts w:asciiTheme="minorHAnsi" w:hAnsiTheme="minorHAnsi"/>
              </w:rPr>
              <w:t xml:space="preserve">. </w:t>
            </w:r>
          </w:p>
        </w:tc>
      </w:tr>
      <w:tr w:rsidR="00091B6B" w:rsidRPr="00867B94" w:rsidTr="00091B6B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DA37D1">
              <w:rPr>
                <w:rFonts w:asciiTheme="minorHAnsi" w:hAnsiTheme="minorHAnsi"/>
              </w:rPr>
              <w:t>ortuje i filtruje dane</w:t>
            </w:r>
            <w:r>
              <w:rPr>
                <w:rFonts w:asciiTheme="minorHAnsi" w:hAnsiTheme="minorHAnsi"/>
              </w:rPr>
              <w:t>;</w:t>
            </w:r>
          </w:p>
          <w:p w:rsidR="00091B6B" w:rsidRPr="00CB581A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DA37D1">
              <w:rPr>
                <w:rFonts w:asciiTheme="minorHAnsi" w:hAnsiTheme="minorHAnsi"/>
              </w:rPr>
              <w:t xml:space="preserve">prawnie </w:t>
            </w:r>
            <w:r>
              <w:rPr>
                <w:rFonts w:asciiTheme="minorHAnsi" w:hAnsiTheme="minorHAnsi"/>
              </w:rPr>
              <w:t>wyszukuje</w:t>
            </w:r>
            <w:r w:rsidRPr="00DA37D1">
              <w:rPr>
                <w:rFonts w:asciiTheme="minorHAnsi" w:hAnsiTheme="minorHAnsi"/>
              </w:rPr>
              <w:t xml:space="preserve"> dan</w:t>
            </w:r>
            <w:r>
              <w:rPr>
                <w:rFonts w:asciiTheme="minorHAnsi" w:hAnsiTheme="minorHAnsi"/>
              </w:rPr>
              <w:t>e</w:t>
            </w:r>
            <w:r w:rsidRPr="00DA37D1">
              <w:rPr>
                <w:rFonts w:asciiTheme="minorHAnsi" w:hAnsiTheme="minorHAnsi"/>
              </w:rPr>
              <w:t xml:space="preserve"> o wybranych kryteriach</w:t>
            </w:r>
            <w:r w:rsidRPr="00CB581A">
              <w:rPr>
                <w:rFonts w:asciiTheme="minorHAnsi" w:hAnsiTheme="minorHAnsi"/>
              </w:rPr>
              <w:t>.</w:t>
            </w:r>
          </w:p>
        </w:tc>
      </w:tr>
      <w:tr w:rsidR="00091B6B" w:rsidRPr="00867B94" w:rsidTr="00091B6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CB581A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DA37D1">
              <w:rPr>
                <w:rFonts w:asciiTheme="minorHAnsi" w:hAnsiTheme="minorHAnsi"/>
              </w:rPr>
              <w:t>worzy formularz w celu dopisywania lub poprawiania rekordów</w:t>
            </w:r>
            <w:r w:rsidRPr="00CB581A">
              <w:rPr>
                <w:rFonts w:asciiTheme="minorHAnsi" w:hAnsiTheme="minorHAnsi"/>
              </w:rPr>
              <w:t>.</w:t>
            </w:r>
          </w:p>
        </w:tc>
      </w:tr>
      <w:tr w:rsidR="00091B6B" w:rsidRPr="00867B94" w:rsidTr="00091B6B">
        <w:trPr>
          <w:trHeight w:hRule="exact"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091B6B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DA37D1">
              <w:rPr>
                <w:rFonts w:asciiTheme="minorHAnsi" w:hAnsiTheme="minorHAnsi"/>
              </w:rPr>
              <w:t>ozbudowuje bazę danych</w:t>
            </w:r>
            <w:r>
              <w:rPr>
                <w:rFonts w:asciiTheme="minorHAnsi" w:hAnsiTheme="minorHAnsi"/>
              </w:rPr>
              <w:t>;</w:t>
            </w:r>
          </w:p>
          <w:p w:rsidR="00091B6B" w:rsidRPr="00CB581A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DA37D1">
              <w:rPr>
                <w:rFonts w:asciiTheme="minorHAnsi" w:hAnsiTheme="minorHAnsi"/>
              </w:rPr>
              <w:t>oblicz</w:t>
            </w:r>
            <w:r>
              <w:rPr>
                <w:rFonts w:asciiTheme="minorHAnsi" w:hAnsiTheme="minorHAnsi"/>
              </w:rPr>
              <w:t>a</w:t>
            </w:r>
            <w:r w:rsidRPr="00DA37D1">
              <w:rPr>
                <w:rFonts w:asciiTheme="minorHAnsi" w:hAnsiTheme="minorHAnsi"/>
              </w:rPr>
              <w:t xml:space="preserve"> wystąpie</w:t>
            </w:r>
            <w:r>
              <w:rPr>
                <w:rFonts w:asciiTheme="minorHAnsi" w:hAnsiTheme="minorHAnsi"/>
              </w:rPr>
              <w:t>nia</w:t>
            </w:r>
            <w:r w:rsidRPr="00DA37D1">
              <w:rPr>
                <w:rFonts w:asciiTheme="minorHAnsi" w:hAnsiTheme="minorHAnsi"/>
              </w:rPr>
              <w:t xml:space="preserve"> pewnych danych </w:t>
            </w:r>
            <w:r>
              <w:rPr>
                <w:rFonts w:asciiTheme="minorHAnsi" w:hAnsiTheme="minorHAnsi"/>
              </w:rPr>
              <w:t xml:space="preserve">za pomocą </w:t>
            </w:r>
            <w:r w:rsidRPr="00DA37D1">
              <w:rPr>
                <w:rFonts w:asciiTheme="minorHAnsi" w:hAnsiTheme="minorHAnsi"/>
              </w:rPr>
              <w:t>wbudowanych funkcji.</w:t>
            </w:r>
          </w:p>
        </w:tc>
      </w:tr>
      <w:tr w:rsidR="00091B6B" w:rsidRPr="00867B94" w:rsidTr="00091B6B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091B6B" w:rsidRPr="00867B94" w:rsidRDefault="00091B6B" w:rsidP="00091B6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>4. Lekcje z modelami</w:t>
            </w:r>
          </w:p>
        </w:tc>
      </w:tr>
      <w:tr w:rsidR="00091B6B" w:rsidRPr="00867B94" w:rsidTr="00091B6B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4.1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Kości zostały rzucone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Wykorzystanie funkcji losowych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  <w:t xml:space="preserve">w arkuszu kalkulacyjnym, przeprowadzanie symulacji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  <w:t>procesu o losowym przebiegu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562E62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wyjaśnia</w:t>
            </w:r>
            <w:bookmarkStart w:id="0" w:name="_GoBack"/>
            <w:bookmarkEnd w:id="0"/>
            <w:r w:rsidRPr="00562E62">
              <w:rPr>
                <w:rFonts w:cs="Arial Narrow"/>
                <w:color w:val="000000"/>
                <w:sz w:val="20"/>
                <w:szCs w:val="20"/>
              </w:rPr>
              <w:t>, czym jest doświadczenie losowe, i używa prostej funkcji losującej;</w:t>
            </w:r>
          </w:p>
          <w:p w:rsidR="00091B6B" w:rsidRPr="00562E62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</w:rPr>
              <w:t>drukuje wykresy obrazujące wyniki doświadczenia.</w:t>
            </w:r>
          </w:p>
        </w:tc>
      </w:tr>
      <w:tr w:rsidR="00091B6B" w:rsidRPr="00867B94" w:rsidTr="00091B6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562E62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</w:rPr>
              <w:t>korzysta z funkcji losowych w arkuszu;</w:t>
            </w:r>
          </w:p>
          <w:p w:rsidR="00091B6B" w:rsidRPr="00562E62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</w:rPr>
              <w:t>trafnie ocenia wynik prostego doświadczenia losowego.</w:t>
            </w:r>
          </w:p>
        </w:tc>
      </w:tr>
      <w:tr w:rsidR="00091B6B" w:rsidRPr="00867B94" w:rsidTr="00091B6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DA7E0B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p</w:t>
            </w:r>
            <w:r w:rsidRPr="00DA7E0B">
              <w:rPr>
                <w:rFonts w:cs="Arial Narrow"/>
                <w:color w:val="000000"/>
                <w:sz w:val="20"/>
                <w:szCs w:val="20"/>
              </w:rPr>
              <w:t>rzeprowadza zadaną symulację prostego doświadczenia z użyciem funkcji losującej</w:t>
            </w:r>
            <w:r>
              <w:rPr>
                <w:rFonts w:cs="Arial Narrow"/>
                <w:color w:val="000000"/>
                <w:sz w:val="20"/>
                <w:szCs w:val="20"/>
              </w:rPr>
              <w:t>;</w:t>
            </w:r>
          </w:p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w</w:t>
            </w:r>
            <w:r w:rsidRPr="00DA7E0B">
              <w:rPr>
                <w:rFonts w:cs="Arial Narrow"/>
                <w:color w:val="000000"/>
                <w:sz w:val="20"/>
                <w:szCs w:val="20"/>
              </w:rPr>
              <w:t>ykonuje wykres wyników doświadczenia</w:t>
            </w:r>
            <w:r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s</w:t>
            </w:r>
            <w:r w:rsidRPr="00DA7E0B">
              <w:rPr>
                <w:rFonts w:cs="Arial Narrow"/>
                <w:color w:val="000000"/>
                <w:sz w:val="20"/>
                <w:szCs w:val="20"/>
              </w:rPr>
              <w:t>amodzielnie planuje i przeprowadza symulację procesu o losowym przebieg</w:t>
            </w:r>
            <w:r>
              <w:rPr>
                <w:rFonts w:cs="Arial Narrow"/>
                <w:color w:val="000000"/>
                <w:sz w:val="20"/>
                <w:szCs w:val="20"/>
              </w:rPr>
              <w:t>u</w:t>
            </w:r>
            <w:r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091B6B" w:rsidRPr="00DA7E0B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DA7E0B">
              <w:rPr>
                <w:rFonts w:cs="Arial Narrow"/>
                <w:color w:val="000000"/>
                <w:sz w:val="20"/>
                <w:szCs w:val="20"/>
              </w:rPr>
              <w:t>samodzielnie planuje obliczenia i formułuje wnioski</w:t>
            </w:r>
            <w:r>
              <w:rPr>
                <w:rFonts w:cs="Arial Narrow"/>
                <w:color w:val="000000"/>
                <w:sz w:val="20"/>
                <w:szCs w:val="20"/>
              </w:rPr>
              <w:t>;</w:t>
            </w:r>
          </w:p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DA7E0B">
              <w:rPr>
                <w:rFonts w:cs="Arial Narrow"/>
                <w:color w:val="000000"/>
                <w:sz w:val="20"/>
                <w:szCs w:val="20"/>
              </w:rPr>
              <w:t>propon</w:t>
            </w:r>
            <w:r>
              <w:rPr>
                <w:rFonts w:cs="Arial Narrow"/>
                <w:color w:val="000000"/>
                <w:sz w:val="20"/>
                <w:szCs w:val="20"/>
              </w:rPr>
              <w:t>uje doświadczenie losowe i</w:t>
            </w:r>
            <w:r w:rsidRPr="00DA7E0B">
              <w:rPr>
                <w:rFonts w:cs="Arial Narrow"/>
                <w:color w:val="000000"/>
                <w:sz w:val="20"/>
                <w:szCs w:val="20"/>
              </w:rPr>
              <w:t xml:space="preserve"> zawczasu </w:t>
            </w:r>
            <w:r>
              <w:rPr>
                <w:rFonts w:cs="Arial Narrow"/>
                <w:color w:val="000000"/>
                <w:sz w:val="20"/>
                <w:szCs w:val="20"/>
              </w:rPr>
              <w:t xml:space="preserve">ocenia </w:t>
            </w:r>
            <w:r w:rsidRPr="00DA7E0B">
              <w:rPr>
                <w:rFonts w:cs="Arial Narrow"/>
                <w:color w:val="000000"/>
                <w:sz w:val="20"/>
                <w:szCs w:val="20"/>
              </w:rPr>
              <w:t>jego przebieg</w:t>
            </w:r>
            <w:r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</w:tbl>
    <w:p w:rsidR="00091B6B" w:rsidRDefault="00091B6B" w:rsidP="00091B6B"/>
    <w:tbl>
      <w:tblPr>
        <w:tblStyle w:val="TableParagraph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52"/>
        <w:gridCol w:w="1817"/>
        <w:gridCol w:w="3740"/>
        <w:gridCol w:w="1219"/>
        <w:gridCol w:w="8086"/>
      </w:tblGrid>
      <w:tr w:rsidR="00091B6B" w:rsidRPr="00867B94" w:rsidTr="00091B6B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4.2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 xml:space="preserve">Fraktale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br/>
              <w:t xml:space="preserve">w </w:t>
            </w:r>
            <w:proofErr w:type="spellStart"/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Scratchu</w:t>
            </w:r>
            <w:proofErr w:type="spellEnd"/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 xml:space="preserve">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br/>
              <w:t xml:space="preserve">i w </w:t>
            </w:r>
            <w:proofErr w:type="spellStart"/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Pythonie</w:t>
            </w:r>
            <w:proofErr w:type="spellEnd"/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Rysowanie drzew binarnych zwykłego </w:t>
            </w:r>
            <w:r>
              <w:rPr>
                <w:rFonts w:asciiTheme="minorHAnsi" w:hAnsiTheme="minorHAnsi"/>
                <w:color w:val="231F20"/>
                <w:sz w:val="20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i losowego w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</w:rPr>
              <w:t>Scratchu</w:t>
            </w:r>
            <w:proofErr w:type="spellEnd"/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 i w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</w:rPr>
              <w:t>Pythonie</w:t>
            </w:r>
            <w:proofErr w:type="spellEnd"/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o</w:t>
            </w:r>
            <w:r w:rsidRPr="001B0BA1">
              <w:rPr>
                <w:rFonts w:cs="Arial Narrow"/>
                <w:sz w:val="20"/>
                <w:szCs w:val="20"/>
              </w:rPr>
              <w:t xml:space="preserve">twiera i analizuje projekt w </w:t>
            </w:r>
            <w:proofErr w:type="spellStart"/>
            <w:r w:rsidRPr="001B0BA1">
              <w:rPr>
                <w:rFonts w:cs="Arial Narrow"/>
                <w:sz w:val="20"/>
                <w:szCs w:val="20"/>
              </w:rPr>
              <w:t>Scratchu</w:t>
            </w:r>
            <w:proofErr w:type="spellEnd"/>
            <w:r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1B0BA1">
              <w:rPr>
                <w:rFonts w:cs="Arial Narrow"/>
                <w:sz w:val="20"/>
                <w:szCs w:val="20"/>
              </w:rPr>
              <w:t>opisuje algorytm tworzenia drzewa binarnego</w:t>
            </w:r>
            <w:r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1B0BA1">
              <w:rPr>
                <w:rFonts w:cs="Arial Narrow"/>
                <w:sz w:val="20"/>
                <w:szCs w:val="20"/>
              </w:rPr>
              <w:t xml:space="preserve">z pomocą nauczyciela realizuje w </w:t>
            </w:r>
            <w:proofErr w:type="spellStart"/>
            <w:r w:rsidRPr="001B0BA1">
              <w:rPr>
                <w:rFonts w:cs="Arial Narrow"/>
                <w:sz w:val="20"/>
                <w:szCs w:val="20"/>
              </w:rPr>
              <w:t>Pythonie</w:t>
            </w:r>
            <w:proofErr w:type="spellEnd"/>
            <w:r w:rsidRPr="001B0BA1">
              <w:rPr>
                <w:rFonts w:cs="Arial Narrow"/>
                <w:sz w:val="20"/>
                <w:szCs w:val="20"/>
              </w:rPr>
              <w:t xml:space="preserve"> algorytm</w:t>
            </w:r>
            <w:r>
              <w:rPr>
                <w:rFonts w:cs="Arial Narrow"/>
                <w:sz w:val="20"/>
                <w:szCs w:val="20"/>
              </w:rPr>
              <w:t xml:space="preserve"> dla zwykłego drzewa binarnego</w:t>
            </w:r>
            <w:r w:rsidRPr="00867B94"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562E62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 xml:space="preserve">realizuje </w:t>
            </w:r>
            <w:r w:rsidRPr="001B0BA1">
              <w:rPr>
                <w:rFonts w:cs="Arial Narrow"/>
                <w:sz w:val="20"/>
                <w:szCs w:val="20"/>
              </w:rPr>
              <w:t xml:space="preserve">w </w:t>
            </w:r>
            <w:proofErr w:type="spellStart"/>
            <w:r w:rsidRPr="001B0BA1">
              <w:rPr>
                <w:rFonts w:cs="Arial Narrow"/>
                <w:sz w:val="20"/>
                <w:szCs w:val="20"/>
              </w:rPr>
              <w:t>Pythonie</w:t>
            </w:r>
            <w:proofErr w:type="spellEnd"/>
            <w:r w:rsidRPr="001B0BA1">
              <w:rPr>
                <w:rFonts w:cs="Arial Narrow"/>
                <w:sz w:val="20"/>
                <w:szCs w:val="20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>algorytm dla drzew binarnych zwykłego i losowego.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562E62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562E62">
              <w:rPr>
                <w:rFonts w:cs="Arial Narrow"/>
                <w:sz w:val="20"/>
                <w:szCs w:val="20"/>
              </w:rPr>
              <w:t xml:space="preserve">tworzy własne wariacje programu, </w:t>
            </w:r>
            <w:r>
              <w:rPr>
                <w:rFonts w:cs="Arial Narrow"/>
                <w:sz w:val="20"/>
                <w:szCs w:val="20"/>
              </w:rPr>
              <w:t xml:space="preserve">np. </w:t>
            </w:r>
            <w:r w:rsidRPr="00562E62">
              <w:rPr>
                <w:rFonts w:cs="Arial Narrow"/>
                <w:sz w:val="20"/>
                <w:szCs w:val="20"/>
              </w:rPr>
              <w:t>dodając parametry (dwa kąty odchylenia</w:t>
            </w:r>
            <w:r>
              <w:rPr>
                <w:rFonts w:cs="Arial Narrow"/>
                <w:sz w:val="20"/>
                <w:szCs w:val="20"/>
              </w:rPr>
              <w:t xml:space="preserve"> itp.</w:t>
            </w:r>
            <w:r w:rsidRPr="00562E62">
              <w:rPr>
                <w:rFonts w:cs="Arial Narrow"/>
                <w:sz w:val="20"/>
                <w:szCs w:val="20"/>
              </w:rPr>
              <w:t>)</w:t>
            </w:r>
            <w:r w:rsidRPr="00562E62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4.3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 xml:space="preserve">Fraktale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br/>
              <w:t xml:space="preserve">w </w:t>
            </w:r>
            <w:proofErr w:type="spellStart"/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smartfonie</w:t>
            </w:r>
            <w:proofErr w:type="spellEnd"/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Rysowanie płatka Kocha i trójkąta Sierpińskiego w środowisku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</w:rPr>
              <w:t>App</w:t>
            </w:r>
            <w:proofErr w:type="spellEnd"/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 Lab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o</w:t>
            </w:r>
            <w:r w:rsidRPr="00A01EC3">
              <w:rPr>
                <w:rFonts w:asciiTheme="minorHAnsi" w:hAnsiTheme="minorHAnsi"/>
                <w:color w:val="231F20"/>
              </w:rPr>
              <w:t xml:space="preserve">twiera i analizuje projekty w </w:t>
            </w:r>
            <w:proofErr w:type="spellStart"/>
            <w:r w:rsidRPr="00A01EC3">
              <w:rPr>
                <w:rFonts w:asciiTheme="minorHAnsi" w:hAnsiTheme="minorHAnsi"/>
                <w:color w:val="231F20"/>
              </w:rPr>
              <w:t>Scratchu</w:t>
            </w:r>
            <w:proofErr w:type="spellEnd"/>
            <w:r w:rsidRPr="00A01EC3">
              <w:rPr>
                <w:rFonts w:asciiTheme="minorHAnsi" w:hAnsiTheme="minorHAnsi"/>
                <w:color w:val="231F20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A01EC3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A01EC3">
              <w:rPr>
                <w:color w:val="231F20"/>
                <w:sz w:val="20"/>
                <w:szCs w:val="20"/>
              </w:rPr>
              <w:t>opisuje algorytmy tworzenia trójkąta Sierpińskiego i płatka Kocha</w:t>
            </w:r>
            <w:r w:rsidRPr="00A01EC3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A01EC3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A01EC3">
              <w:rPr>
                <w:rFonts w:asciiTheme="minorHAnsi" w:hAnsiTheme="minorHAnsi"/>
              </w:rPr>
              <w:t xml:space="preserve">z pomocą nauczyciela </w:t>
            </w:r>
            <w:r w:rsidRPr="00A01EC3">
              <w:rPr>
                <w:rFonts w:asciiTheme="minorHAnsi" w:hAnsiTheme="minorHAnsi"/>
                <w:color w:val="231F20"/>
              </w:rPr>
              <w:t xml:space="preserve">realizuje przynajmniej jeden z algorytmów w środowisku </w:t>
            </w:r>
            <w:proofErr w:type="spellStart"/>
            <w:r w:rsidRPr="00A01EC3">
              <w:rPr>
                <w:rFonts w:asciiTheme="minorHAnsi" w:hAnsiTheme="minorHAnsi"/>
                <w:color w:val="231F20"/>
              </w:rPr>
              <w:t>App</w:t>
            </w:r>
            <w:proofErr w:type="spellEnd"/>
            <w:r w:rsidRPr="00A01EC3">
              <w:rPr>
                <w:rFonts w:asciiTheme="minorHAnsi" w:hAnsiTheme="minorHAnsi"/>
                <w:color w:val="231F20"/>
              </w:rPr>
              <w:t xml:space="preserve"> Lab</w:t>
            </w:r>
            <w:r w:rsidRPr="00A01EC3">
              <w:rPr>
                <w:rFonts w:asciiTheme="minorHAnsi" w:hAnsiTheme="minorHAnsi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A01EC3">
              <w:rPr>
                <w:rFonts w:asciiTheme="minorHAnsi" w:hAnsiTheme="minorHAnsi"/>
                <w:color w:val="231F20"/>
              </w:rPr>
              <w:t xml:space="preserve">realizuje </w:t>
            </w:r>
            <w:r>
              <w:rPr>
                <w:rFonts w:asciiTheme="minorHAnsi" w:hAnsiTheme="minorHAnsi"/>
                <w:color w:val="231F20"/>
              </w:rPr>
              <w:t xml:space="preserve">oba </w:t>
            </w:r>
            <w:r w:rsidRPr="00A01EC3">
              <w:rPr>
                <w:rFonts w:asciiTheme="minorHAnsi" w:hAnsiTheme="minorHAnsi"/>
                <w:color w:val="231F20"/>
              </w:rPr>
              <w:t xml:space="preserve">algorytmy w środowisku </w:t>
            </w:r>
            <w:proofErr w:type="spellStart"/>
            <w:r w:rsidRPr="00A01EC3">
              <w:rPr>
                <w:rFonts w:asciiTheme="minorHAnsi" w:hAnsiTheme="minorHAnsi"/>
                <w:color w:val="231F20"/>
              </w:rPr>
              <w:t>App</w:t>
            </w:r>
            <w:proofErr w:type="spellEnd"/>
            <w:r w:rsidRPr="00A01EC3">
              <w:rPr>
                <w:rFonts w:asciiTheme="minorHAnsi" w:hAnsiTheme="minorHAnsi"/>
                <w:color w:val="231F20"/>
              </w:rPr>
              <w:t xml:space="preserve"> Lab</w:t>
            </w:r>
            <w:r w:rsidRPr="00867B94">
              <w:rPr>
                <w:rFonts w:asciiTheme="minorHAnsi" w:hAnsiTheme="minorHAnsi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091B6B" w:rsidRPr="00867B9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r</w:t>
            </w:r>
            <w:r w:rsidRPr="00A01EC3">
              <w:rPr>
                <w:rFonts w:asciiTheme="minorHAnsi" w:hAnsiTheme="minorHAnsi"/>
                <w:color w:val="231F20"/>
              </w:rPr>
              <w:t xml:space="preserve">ealizuje własne pomysły rysunków fraktali w środowisku </w:t>
            </w:r>
            <w:proofErr w:type="spellStart"/>
            <w:r w:rsidRPr="00A01EC3">
              <w:rPr>
                <w:rFonts w:asciiTheme="minorHAnsi" w:hAnsiTheme="minorHAnsi"/>
                <w:color w:val="231F20"/>
              </w:rPr>
              <w:t>App</w:t>
            </w:r>
            <w:proofErr w:type="spellEnd"/>
            <w:r w:rsidRPr="00A01EC3">
              <w:rPr>
                <w:rFonts w:asciiTheme="minorHAnsi" w:hAnsiTheme="minorHAnsi"/>
                <w:color w:val="231F20"/>
              </w:rPr>
              <w:t xml:space="preserve"> Lab</w:t>
            </w:r>
            <w:r w:rsidRPr="00867B94"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4.4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Kolorowa płaszczyzna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Programowanie gry w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</w:rPr>
              <w:t>ciepło–zimno</w:t>
            </w:r>
            <w:proofErr w:type="spellEnd"/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 </w:t>
            </w:r>
            <w:r>
              <w:rPr>
                <w:rFonts w:asciiTheme="minorHAnsi" w:hAnsiTheme="minorHAnsi"/>
                <w:color w:val="231F20"/>
                <w:sz w:val="20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w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</w:rPr>
              <w:t>Scratchu</w:t>
            </w:r>
            <w:proofErr w:type="spellEnd"/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 i w środowisku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</w:rPr>
              <w:t>Processing</w:t>
            </w:r>
            <w:proofErr w:type="spellEnd"/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 JS Akademii Khana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5B7754">
              <w:rPr>
                <w:rFonts w:asciiTheme="minorHAnsi" w:hAnsiTheme="minorHAnsi"/>
              </w:rPr>
              <w:t xml:space="preserve">twiera i analizuje projekt w </w:t>
            </w:r>
            <w:proofErr w:type="spellStart"/>
            <w:r w:rsidRPr="005B7754">
              <w:rPr>
                <w:rFonts w:asciiTheme="minorHAnsi" w:hAnsiTheme="minorHAnsi"/>
              </w:rPr>
              <w:t>Scratchu</w:t>
            </w:r>
            <w:proofErr w:type="spellEnd"/>
            <w:r w:rsidRPr="005B7754">
              <w:rPr>
                <w:rFonts w:asciiTheme="minorHAnsi" w:hAnsiTheme="minorHAnsi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5B775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opisuje algorytm rysowania</w:t>
            </w:r>
            <w:r w:rsidRPr="005B7754">
              <w:rPr>
                <w:rFonts w:asciiTheme="minorHAnsi" w:hAnsiTheme="minorHAnsi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5B775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5B7754">
              <w:rPr>
                <w:rFonts w:asciiTheme="minorHAnsi" w:hAnsiTheme="minorHAnsi"/>
              </w:rPr>
              <w:t xml:space="preserve">z pomocą nauczyciela realizuje algorytm </w:t>
            </w:r>
            <w:r w:rsidRPr="005B7754">
              <w:rPr>
                <w:rFonts w:asciiTheme="minorHAnsi" w:hAnsiTheme="minorHAnsi"/>
                <w:color w:val="231F20"/>
              </w:rPr>
              <w:t xml:space="preserve">w środowisku </w:t>
            </w:r>
            <w:proofErr w:type="spellStart"/>
            <w:r w:rsidRPr="005B7754">
              <w:rPr>
                <w:rFonts w:asciiTheme="minorHAnsi" w:hAnsiTheme="minorHAnsi"/>
                <w:color w:val="231F20"/>
              </w:rPr>
              <w:t>Processing</w:t>
            </w:r>
            <w:proofErr w:type="spellEnd"/>
            <w:r w:rsidRPr="005B7754">
              <w:rPr>
                <w:rFonts w:asciiTheme="minorHAnsi" w:hAnsiTheme="minorHAnsi"/>
                <w:color w:val="231F20"/>
              </w:rPr>
              <w:t xml:space="preserve"> JS Akademii Khana</w:t>
            </w:r>
            <w:r w:rsidRPr="005B7754">
              <w:rPr>
                <w:rFonts w:asciiTheme="minorHAnsi" w:hAnsiTheme="minorHAnsi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5B775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5B7754">
              <w:rPr>
                <w:rFonts w:asciiTheme="minorHAnsi" w:hAnsiTheme="minorHAnsi"/>
              </w:rPr>
              <w:t>korzysta z dokumentacji</w:t>
            </w:r>
            <w:r w:rsidRPr="005B7754">
              <w:rPr>
                <w:rFonts w:asciiTheme="minorHAnsi" w:hAnsiTheme="minorHAnsi"/>
                <w:color w:val="231F20"/>
              </w:rPr>
              <w:t xml:space="preserve"> </w:t>
            </w:r>
            <w:proofErr w:type="spellStart"/>
            <w:r w:rsidRPr="005B7754">
              <w:rPr>
                <w:rFonts w:asciiTheme="minorHAnsi" w:hAnsiTheme="minorHAnsi"/>
                <w:color w:val="231F20"/>
              </w:rPr>
              <w:t>Processing</w:t>
            </w:r>
            <w:proofErr w:type="spellEnd"/>
            <w:r w:rsidRPr="005B7754">
              <w:rPr>
                <w:rFonts w:asciiTheme="minorHAnsi" w:hAnsiTheme="minorHAnsi"/>
                <w:color w:val="231F20"/>
              </w:rPr>
              <w:t xml:space="preserve"> JS </w:t>
            </w:r>
            <w:r w:rsidRPr="005B7754">
              <w:rPr>
                <w:rFonts w:asciiTheme="minorHAnsi" w:hAnsiTheme="minorHAnsi"/>
              </w:rPr>
              <w:t>i wprowadza własne zmiany.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5B775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5B7754">
              <w:rPr>
                <w:rFonts w:asciiTheme="minorHAnsi" w:hAnsiTheme="minorHAnsi"/>
              </w:rPr>
              <w:t>realizuje własne pomysły interaktywnej animacji.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091B6B" w:rsidRPr="005569B3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5569B3">
              <w:rPr>
                <w:rFonts w:asciiTheme="minorHAnsi" w:hAnsiTheme="minorHAnsi"/>
                <w:b/>
                <w:color w:val="231F20"/>
                <w:sz w:val="20"/>
              </w:rPr>
              <w:t>4.5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91B6B" w:rsidRPr="005569B3" w:rsidRDefault="00091B6B" w:rsidP="00091B6B">
            <w:pPr>
              <w:pStyle w:val="TableParagraph"/>
              <w:jc w:val="both"/>
              <w:rPr>
                <w:rFonts w:asciiTheme="minorHAnsi" w:hAnsiTheme="minorHAnsi"/>
                <w:b/>
                <w:sz w:val="20"/>
              </w:rPr>
            </w:pPr>
            <w:r w:rsidRPr="005569B3">
              <w:rPr>
                <w:rFonts w:asciiTheme="minorHAnsi" w:hAnsiTheme="minorHAnsi"/>
                <w:b/>
                <w:i/>
                <w:color w:val="231F20"/>
                <w:sz w:val="20"/>
              </w:rPr>
              <w:t>Gra w życie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 w:right="215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>Symulacja procesu dla różnych ustawień początkowych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u</w:t>
            </w:r>
            <w:r w:rsidRPr="005569B3">
              <w:rPr>
                <w:rFonts w:cs="Arial Narrow"/>
                <w:sz w:val="20"/>
                <w:szCs w:val="20"/>
              </w:rPr>
              <w:t xml:space="preserve">ruchamia gotowe symulacje </w:t>
            </w:r>
            <w:r w:rsidRPr="005569B3">
              <w:rPr>
                <w:rFonts w:cs="Arial Narrow"/>
                <w:i/>
                <w:sz w:val="20"/>
                <w:szCs w:val="20"/>
              </w:rPr>
              <w:t>Gry w życie</w:t>
            </w:r>
            <w:r w:rsidRPr="005569B3">
              <w:rPr>
                <w:rFonts w:cs="Arial Narrow"/>
                <w:sz w:val="20"/>
                <w:szCs w:val="20"/>
              </w:rPr>
              <w:t xml:space="preserve"> na wybranej stronie internetowej.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opisuje</w:t>
            </w:r>
            <w:r w:rsidRPr="005569B3">
              <w:rPr>
                <w:rFonts w:cs="Arial Narrow"/>
                <w:sz w:val="20"/>
                <w:szCs w:val="20"/>
              </w:rPr>
              <w:t xml:space="preserve"> zasady </w:t>
            </w:r>
            <w:r w:rsidRPr="005569B3">
              <w:rPr>
                <w:rFonts w:cs="Arial Narrow"/>
                <w:i/>
                <w:sz w:val="20"/>
                <w:szCs w:val="20"/>
              </w:rPr>
              <w:t>Gry w życie</w:t>
            </w:r>
            <w:r w:rsidRPr="00867B94"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5569B3">
              <w:rPr>
                <w:rFonts w:cs="Arial Narrow"/>
                <w:sz w:val="20"/>
                <w:szCs w:val="20"/>
              </w:rPr>
              <w:t>eksperyment</w:t>
            </w:r>
            <w:r>
              <w:rPr>
                <w:rFonts w:cs="Arial Narrow"/>
                <w:sz w:val="20"/>
                <w:szCs w:val="20"/>
              </w:rPr>
              <w:t>uje</w:t>
            </w:r>
            <w:r w:rsidRPr="005569B3">
              <w:rPr>
                <w:rFonts w:cs="Arial Narrow"/>
                <w:sz w:val="20"/>
                <w:szCs w:val="20"/>
              </w:rPr>
              <w:t xml:space="preserve"> i obserw</w:t>
            </w:r>
            <w:r>
              <w:rPr>
                <w:rFonts w:cs="Arial Narrow"/>
                <w:sz w:val="20"/>
                <w:szCs w:val="20"/>
              </w:rPr>
              <w:t>uje</w:t>
            </w:r>
            <w:r w:rsidRPr="005569B3">
              <w:rPr>
                <w:rFonts w:cs="Arial Narrow"/>
                <w:sz w:val="20"/>
                <w:szCs w:val="20"/>
              </w:rPr>
              <w:t xml:space="preserve"> etapy życia na planecie</w:t>
            </w:r>
            <w:r w:rsidRPr="00867B94"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znajduje</w:t>
            </w:r>
            <w:r w:rsidRPr="005569B3">
              <w:rPr>
                <w:rFonts w:cs="Arial Narrow"/>
                <w:sz w:val="20"/>
                <w:szCs w:val="20"/>
              </w:rPr>
              <w:t xml:space="preserve"> układy, w których populacja zachowuje się w określony sposób</w:t>
            </w:r>
            <w:r w:rsidRPr="00867B94"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r</w:t>
            </w:r>
            <w:r w:rsidRPr="005569B3">
              <w:rPr>
                <w:rFonts w:cs="Arial Narrow"/>
                <w:sz w:val="20"/>
                <w:szCs w:val="20"/>
              </w:rPr>
              <w:t xml:space="preserve">ealizuje własną symulację </w:t>
            </w:r>
            <w:r w:rsidRPr="005569B3">
              <w:rPr>
                <w:rFonts w:cs="Arial Narrow"/>
                <w:i/>
                <w:sz w:val="20"/>
                <w:szCs w:val="20"/>
              </w:rPr>
              <w:t>Gry w życie</w:t>
            </w:r>
            <w:r w:rsidRPr="005569B3">
              <w:rPr>
                <w:rFonts w:cs="Arial Narrow"/>
                <w:sz w:val="20"/>
                <w:szCs w:val="20"/>
              </w:rPr>
              <w:t xml:space="preserve"> w wybranym języku programowania</w:t>
            </w:r>
            <w:r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</w:tbl>
    <w:p w:rsidR="00091B6B" w:rsidRDefault="00091B6B" w:rsidP="00091B6B"/>
    <w:tbl>
      <w:tblPr>
        <w:tblStyle w:val="TableParagraph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52"/>
        <w:gridCol w:w="1817"/>
        <w:gridCol w:w="3740"/>
        <w:gridCol w:w="1219"/>
        <w:gridCol w:w="8086"/>
      </w:tblGrid>
      <w:tr w:rsidR="00091B6B" w:rsidRPr="00867B94" w:rsidTr="00091B6B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4.6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 xml:space="preserve">Podróże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br/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 w:right="53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>Korzystanie z map internetowych, transpozycja tabel w arkuszu kalkulacyjnym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</w:t>
            </w:r>
            <w:r w:rsidRPr="005569B3">
              <w:rPr>
                <w:rFonts w:cs="Arial Narrow"/>
                <w:sz w:val="20"/>
                <w:szCs w:val="20"/>
              </w:rPr>
              <w:t xml:space="preserve">skazuje serwisy </w:t>
            </w:r>
            <w:r>
              <w:rPr>
                <w:rFonts w:cs="Arial Narrow"/>
                <w:sz w:val="20"/>
                <w:szCs w:val="20"/>
              </w:rPr>
              <w:t>i aplikacje zawierające</w:t>
            </w:r>
            <w:r w:rsidRPr="005569B3">
              <w:rPr>
                <w:rFonts w:cs="Arial Narrow"/>
                <w:sz w:val="20"/>
                <w:szCs w:val="20"/>
              </w:rPr>
              <w:t xml:space="preserve"> map</w:t>
            </w:r>
            <w:r>
              <w:rPr>
                <w:rFonts w:cs="Arial Narrow"/>
                <w:sz w:val="20"/>
                <w:szCs w:val="20"/>
              </w:rPr>
              <w:t>y</w:t>
            </w:r>
            <w:r w:rsidRPr="005569B3"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5569B3">
              <w:rPr>
                <w:rFonts w:cs="Arial Narrow"/>
                <w:sz w:val="20"/>
                <w:szCs w:val="20"/>
              </w:rPr>
              <w:t xml:space="preserve">w podstawowym zakresie </w:t>
            </w:r>
            <w:r>
              <w:rPr>
                <w:rFonts w:cs="Arial Narrow"/>
                <w:sz w:val="20"/>
                <w:szCs w:val="20"/>
              </w:rPr>
              <w:t>k</w:t>
            </w:r>
            <w:r w:rsidRPr="005569B3">
              <w:rPr>
                <w:rFonts w:cs="Arial Narrow"/>
                <w:sz w:val="20"/>
                <w:szCs w:val="20"/>
              </w:rPr>
              <w:t>orzysta z serwisów zawierających mapy</w:t>
            </w:r>
            <w:r w:rsidRPr="00867B94"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k</w:t>
            </w:r>
            <w:r w:rsidRPr="005569B3">
              <w:rPr>
                <w:rFonts w:cs="Arial Narrow"/>
                <w:sz w:val="20"/>
                <w:szCs w:val="20"/>
              </w:rPr>
              <w:t>orzysta z serwisów zawierających mapy</w:t>
            </w:r>
            <w:r>
              <w:rPr>
                <w:rFonts w:cs="Arial Narrow"/>
                <w:sz w:val="20"/>
                <w:szCs w:val="20"/>
              </w:rPr>
              <w:t xml:space="preserve"> i przy ich pomocy </w:t>
            </w:r>
            <w:r w:rsidRPr="005569B3">
              <w:rPr>
                <w:rFonts w:cs="Arial Narrow"/>
                <w:sz w:val="20"/>
                <w:szCs w:val="20"/>
              </w:rPr>
              <w:t>plan</w:t>
            </w:r>
            <w:r>
              <w:rPr>
                <w:rFonts w:cs="Arial Narrow"/>
                <w:sz w:val="20"/>
                <w:szCs w:val="20"/>
              </w:rPr>
              <w:t>uje podróż;</w:t>
            </w:r>
          </w:p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5569B3">
              <w:rPr>
                <w:rFonts w:cs="Arial Narrow"/>
                <w:sz w:val="20"/>
                <w:szCs w:val="20"/>
              </w:rPr>
              <w:t>wyjaśni</w:t>
            </w:r>
            <w:r>
              <w:rPr>
                <w:rFonts w:cs="Arial Narrow"/>
                <w:sz w:val="20"/>
                <w:szCs w:val="20"/>
              </w:rPr>
              <w:t>a,</w:t>
            </w:r>
            <w:r w:rsidRPr="005569B3">
              <w:rPr>
                <w:rFonts w:cs="Arial Narrow"/>
                <w:sz w:val="20"/>
                <w:szCs w:val="20"/>
              </w:rPr>
              <w:t xml:space="preserve"> czym są GIS i GPS</w:t>
            </w:r>
            <w:r w:rsidRPr="00867B94"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5569B3">
              <w:rPr>
                <w:rFonts w:cs="Arial Narrow"/>
                <w:sz w:val="20"/>
                <w:szCs w:val="20"/>
              </w:rPr>
              <w:t>wykon</w:t>
            </w:r>
            <w:r>
              <w:rPr>
                <w:rFonts w:cs="Arial Narrow"/>
                <w:sz w:val="20"/>
                <w:szCs w:val="20"/>
              </w:rPr>
              <w:t>uje</w:t>
            </w:r>
            <w:r w:rsidRPr="005569B3">
              <w:rPr>
                <w:rFonts w:cs="Arial Narrow"/>
                <w:sz w:val="20"/>
                <w:szCs w:val="20"/>
              </w:rPr>
              <w:t xml:space="preserve"> potrzebne obliczenia </w:t>
            </w:r>
            <w:r>
              <w:rPr>
                <w:rFonts w:cs="Arial Narrow"/>
                <w:sz w:val="20"/>
                <w:szCs w:val="20"/>
              </w:rPr>
              <w:t xml:space="preserve">w arkuszu kalkulacyjnym i </w:t>
            </w:r>
            <w:r w:rsidRPr="005569B3">
              <w:rPr>
                <w:rFonts w:cs="Arial Narrow"/>
                <w:sz w:val="20"/>
                <w:szCs w:val="20"/>
              </w:rPr>
              <w:t>zna</w:t>
            </w:r>
            <w:r>
              <w:rPr>
                <w:rFonts w:cs="Arial Narrow"/>
                <w:sz w:val="20"/>
                <w:szCs w:val="20"/>
              </w:rPr>
              <w:t>jduje</w:t>
            </w:r>
            <w:r w:rsidRPr="005569B3">
              <w:rPr>
                <w:rFonts w:cs="Arial Narrow"/>
                <w:sz w:val="20"/>
                <w:szCs w:val="20"/>
              </w:rPr>
              <w:t xml:space="preserve"> na mapie najbardziej centralni</w:t>
            </w:r>
            <w:r>
              <w:rPr>
                <w:rFonts w:cs="Arial Narrow"/>
                <w:sz w:val="20"/>
                <w:szCs w:val="20"/>
              </w:rPr>
              <w:t>e położone miasto;</w:t>
            </w:r>
          </w:p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w</w:t>
            </w:r>
            <w:r w:rsidRPr="005569B3">
              <w:rPr>
                <w:rFonts w:cs="Arial Narrow"/>
                <w:sz w:val="20"/>
                <w:szCs w:val="20"/>
              </w:rPr>
              <w:t>yjaśnia</w:t>
            </w:r>
            <w:r>
              <w:rPr>
                <w:rFonts w:cs="Arial Narrow"/>
                <w:sz w:val="20"/>
                <w:szCs w:val="20"/>
              </w:rPr>
              <w:t>,</w:t>
            </w:r>
            <w:r w:rsidRPr="005569B3">
              <w:rPr>
                <w:rFonts w:cs="Arial Narrow"/>
                <w:sz w:val="20"/>
                <w:szCs w:val="20"/>
              </w:rPr>
              <w:t xml:space="preserve"> czym jest transpozycja tabeli i jak ją można wykonać w arkuszu</w:t>
            </w:r>
            <w:r w:rsidRPr="00867B94">
              <w:rPr>
                <w:rFonts w:cs="Arial Narrow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091B6B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s</w:t>
            </w:r>
            <w:r w:rsidRPr="005569B3">
              <w:rPr>
                <w:rFonts w:cs="Arial Narrow"/>
                <w:sz w:val="20"/>
                <w:szCs w:val="20"/>
              </w:rPr>
              <w:t xml:space="preserve">amodzielnie planuje działania </w:t>
            </w:r>
            <w:r>
              <w:rPr>
                <w:rFonts w:cs="Arial Narrow"/>
                <w:sz w:val="20"/>
                <w:szCs w:val="20"/>
              </w:rPr>
              <w:t xml:space="preserve">w arkuszu </w:t>
            </w:r>
            <w:r w:rsidRPr="005569B3">
              <w:rPr>
                <w:rFonts w:cs="Arial Narrow"/>
                <w:sz w:val="20"/>
                <w:szCs w:val="20"/>
              </w:rPr>
              <w:t>i formułuje wnioski</w:t>
            </w:r>
            <w:r>
              <w:rPr>
                <w:rFonts w:cs="Arial Narrow"/>
                <w:sz w:val="20"/>
                <w:szCs w:val="20"/>
              </w:rPr>
              <w:t>;</w:t>
            </w:r>
          </w:p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5569B3">
              <w:rPr>
                <w:rFonts w:cs="Arial Narrow"/>
                <w:sz w:val="20"/>
                <w:szCs w:val="20"/>
              </w:rPr>
              <w:t xml:space="preserve">samodzielnie </w:t>
            </w:r>
            <w:r>
              <w:rPr>
                <w:rFonts w:cs="Arial Narrow"/>
                <w:sz w:val="20"/>
                <w:szCs w:val="20"/>
              </w:rPr>
              <w:t xml:space="preserve">planuje </w:t>
            </w:r>
            <w:r w:rsidRPr="005569B3">
              <w:rPr>
                <w:rFonts w:cs="Arial Narrow"/>
                <w:sz w:val="20"/>
                <w:szCs w:val="20"/>
              </w:rPr>
              <w:t>podróż</w:t>
            </w:r>
            <w:r>
              <w:rPr>
                <w:rFonts w:cs="Arial Narrow"/>
                <w:sz w:val="20"/>
                <w:szCs w:val="20"/>
              </w:rPr>
              <w:t>, porównuje i weryfikuje dane z różnych serwisów</w:t>
            </w:r>
            <w:r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091B6B" w:rsidRPr="00867B94" w:rsidRDefault="00091B6B" w:rsidP="00091B6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 xml:space="preserve">5. Lekcje z mobilnym </w:t>
            </w:r>
            <w:proofErr w:type="spellStart"/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>internetem</w:t>
            </w:r>
            <w:proofErr w:type="spellEnd"/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5.1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 xml:space="preserve">Mały robot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br/>
              <w:t>– Android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 w:right="142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Omówienie narzędzi i aplikacji użytkowych wbudowanych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  <w:t xml:space="preserve">w system Android oraz zewnętrznych, instalacja i obsługa Tiny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</w:rPr>
              <w:t>Scanner</w:t>
            </w:r>
            <w:proofErr w:type="spellEnd"/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 </w:t>
            </w:r>
            <w:r>
              <w:rPr>
                <w:rFonts w:asciiTheme="minorHAnsi" w:hAnsiTheme="minorHAnsi"/>
                <w:color w:val="231F20"/>
                <w:sz w:val="20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– PDF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</w:rPr>
              <w:t>Scanner</w:t>
            </w:r>
            <w:proofErr w:type="spellEnd"/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</w:rPr>
              <w:t>App</w:t>
            </w:r>
            <w:proofErr w:type="spellEnd"/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charakteryzuje </w:t>
            </w:r>
            <w:r w:rsidRPr="00863C97">
              <w:rPr>
                <w:rFonts w:asciiTheme="minorHAnsi" w:hAnsiTheme="minorHAnsi"/>
              </w:rPr>
              <w:t>podstawowe narzędzia systemu Android.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4B6F02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4B6F02">
              <w:rPr>
                <w:rFonts w:asciiTheme="minorHAnsi" w:hAnsiTheme="minorHAnsi"/>
              </w:rPr>
              <w:t>szuka aplikacji w Sklepie Play</w:t>
            </w:r>
            <w:r>
              <w:rPr>
                <w:rFonts w:asciiTheme="minorHAnsi" w:hAnsiTheme="minorHAnsi"/>
              </w:rPr>
              <w:t>;</w:t>
            </w:r>
          </w:p>
          <w:p w:rsidR="00091B6B" w:rsidRPr="00863C97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863C97">
              <w:rPr>
                <w:rFonts w:asciiTheme="minorHAnsi" w:hAnsiTheme="minorHAnsi"/>
              </w:rPr>
              <w:t>z pomocą nauczyciela instaluje aplikację zewnętrzną na urządzeniu mobilnym</w:t>
            </w:r>
            <w:r w:rsidRPr="00863C97">
              <w:rPr>
                <w:rStyle w:val="0AgendaBoldCondensed"/>
                <w:rFonts w:asciiTheme="minorHAnsi" w:hAnsiTheme="minorHAnsi" w:cs="Arial"/>
                <w:b w:val="0"/>
                <w:bCs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3C97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863C97">
              <w:rPr>
                <w:rFonts w:asciiTheme="minorHAnsi" w:hAnsiTheme="minorHAnsi"/>
              </w:rPr>
              <w:t>instaluje aplikację na urządzeniu mobilnym z zachowaniem zasad bezpieczeństwa.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3C97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Pr="00863C97">
              <w:rPr>
                <w:rFonts w:asciiTheme="minorHAnsi" w:hAnsiTheme="minorHAnsi"/>
              </w:rPr>
              <w:t>iegle posługuje się samodzielnie zainstalowanym skanerem dokumentów.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091B6B" w:rsidRPr="00863C97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863C97">
              <w:rPr>
                <w:rFonts w:asciiTheme="minorHAnsi" w:hAnsiTheme="minorHAnsi"/>
              </w:rPr>
              <w:t>świadomie i celowo korzy</w:t>
            </w:r>
            <w:r>
              <w:rPr>
                <w:rFonts w:asciiTheme="minorHAnsi" w:hAnsiTheme="minorHAnsi"/>
              </w:rPr>
              <w:t>sta z wbudowanych i zewnętrznych aplikacji systemu Android</w:t>
            </w:r>
            <w:r w:rsidRPr="00863C97">
              <w:rPr>
                <w:rFonts w:asciiTheme="minorHAnsi" w:hAnsiTheme="minorHAnsi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5.2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 xml:space="preserve">Ze </w:t>
            </w:r>
            <w:proofErr w:type="spellStart"/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smartfonem</w:t>
            </w:r>
            <w:proofErr w:type="spellEnd"/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 xml:space="preserve">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br/>
              <w:t>na piechotę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 w:right="142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Planowanie i dokumentowanie wycieczki z wykorzystaniem urządzenia mobilnego, publikowanie trasy wycieczki w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</w:rPr>
              <w:t>internecie</w:t>
            </w:r>
            <w:proofErr w:type="spellEnd"/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</w:rPr>
              <w:t xml:space="preserve"> nauczyciela instaluje aplikację </w:t>
            </w:r>
            <w:proofErr w:type="spellStart"/>
            <w:r w:rsidRPr="006B1CA7">
              <w:rPr>
                <w:rFonts w:cs="Arial Narrow"/>
                <w:color w:val="000000"/>
                <w:sz w:val="20"/>
                <w:szCs w:val="20"/>
              </w:rPr>
              <w:t>Traseo</w:t>
            </w:r>
            <w:proofErr w:type="spellEnd"/>
            <w:r w:rsidRPr="006B1CA7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6B1CA7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omawia</w:t>
            </w:r>
            <w:r w:rsidRPr="006B1CA7">
              <w:rPr>
                <w:rFonts w:cs="Arial Narrow"/>
                <w:color w:val="000000"/>
                <w:sz w:val="20"/>
                <w:szCs w:val="20"/>
              </w:rPr>
              <w:t xml:space="preserve"> podstawowe punkty regulaminu korzystania z usługi </w:t>
            </w:r>
            <w:proofErr w:type="spellStart"/>
            <w:r w:rsidRPr="006B1CA7">
              <w:rPr>
                <w:rFonts w:cs="Arial Narrow"/>
                <w:color w:val="000000"/>
                <w:sz w:val="20"/>
                <w:szCs w:val="20"/>
              </w:rPr>
              <w:t>Traseo</w:t>
            </w:r>
            <w:proofErr w:type="spellEnd"/>
            <w:r>
              <w:rPr>
                <w:rFonts w:cs="Arial Narrow"/>
                <w:color w:val="000000"/>
                <w:sz w:val="20"/>
                <w:szCs w:val="20"/>
              </w:rPr>
              <w:t>;</w:t>
            </w:r>
          </w:p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</w:rPr>
              <w:t xml:space="preserve"> nauczyciela tworzy konto na portalu </w:t>
            </w:r>
            <w:r w:rsidRPr="00F868DE">
              <w:rPr>
                <w:rFonts w:cs="Arial Narrow"/>
                <w:b/>
                <w:color w:val="000000"/>
                <w:sz w:val="20"/>
                <w:szCs w:val="20"/>
              </w:rPr>
              <w:t>www.traseo.pl</w:t>
            </w:r>
            <w:r w:rsidRPr="00867B94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6B1CA7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s</w:t>
            </w:r>
            <w:r w:rsidRPr="006B1CA7">
              <w:rPr>
                <w:rFonts w:cs="Arial Narrow"/>
                <w:color w:val="000000"/>
                <w:sz w:val="20"/>
                <w:szCs w:val="20"/>
              </w:rPr>
              <w:t xml:space="preserve">amodzielnie tworzy konto na portalu </w:t>
            </w:r>
            <w:r w:rsidRPr="00F868DE">
              <w:rPr>
                <w:rFonts w:cs="Arial Narrow"/>
                <w:b/>
                <w:color w:val="000000"/>
                <w:sz w:val="20"/>
                <w:szCs w:val="20"/>
              </w:rPr>
              <w:t>www.traseo.pl</w:t>
            </w:r>
            <w:r>
              <w:rPr>
                <w:rFonts w:cs="Arial Narrow"/>
                <w:color w:val="000000"/>
                <w:sz w:val="20"/>
                <w:szCs w:val="20"/>
              </w:rPr>
              <w:t>;</w:t>
            </w:r>
          </w:p>
          <w:p w:rsidR="00091B6B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</w:rPr>
              <w:t xml:space="preserve"> nauczyciela rejestruje i publikuje przebytą trasę</w:t>
            </w:r>
            <w:r>
              <w:rPr>
                <w:rFonts w:cs="Arial Narrow"/>
                <w:color w:val="000000"/>
                <w:sz w:val="20"/>
                <w:szCs w:val="20"/>
              </w:rPr>
              <w:t>;</w:t>
            </w:r>
          </w:p>
          <w:p w:rsidR="00091B6B" w:rsidRPr="00867B94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p</w:t>
            </w:r>
            <w:r w:rsidRPr="006B1CA7">
              <w:rPr>
                <w:rFonts w:cs="Arial Narrow"/>
                <w:color w:val="000000"/>
                <w:sz w:val="20"/>
                <w:szCs w:val="20"/>
              </w:rPr>
              <w:t>odczas rejestracji trasy zaznacza ciekawe miejsca na mapie i dodaje zdjęcia</w:t>
            </w:r>
            <w:r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201AC2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</w:rPr>
            </w:pPr>
            <w:r w:rsidRPr="00201AC2">
              <w:rPr>
                <w:rFonts w:cs="Arial Narrow"/>
                <w:color w:val="000000"/>
                <w:sz w:val="20"/>
                <w:szCs w:val="20"/>
              </w:rPr>
              <w:t>samodzielnie rejestruje i publikuje przebytą trasę.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091B6B" w:rsidRPr="00201AC2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201AC2">
              <w:rPr>
                <w:rFonts w:asciiTheme="minorHAnsi" w:hAnsiTheme="minorHAnsi"/>
              </w:rPr>
              <w:t>opisuje zarejestrowaną i opublikowaną trasę, stosując trafne i wyczerpujące komentarze.</w:t>
            </w:r>
          </w:p>
        </w:tc>
      </w:tr>
    </w:tbl>
    <w:p w:rsidR="00091B6B" w:rsidRDefault="00091B6B" w:rsidP="00091B6B"/>
    <w:p w:rsidR="00F5499B" w:rsidRDefault="00F5499B" w:rsidP="00091B6B"/>
    <w:tbl>
      <w:tblPr>
        <w:tblStyle w:val="TableParagraph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52"/>
        <w:gridCol w:w="1817"/>
        <w:gridCol w:w="3740"/>
        <w:gridCol w:w="1219"/>
        <w:gridCol w:w="8086"/>
      </w:tblGrid>
      <w:tr w:rsidR="00091B6B" w:rsidRPr="00867B94" w:rsidTr="00091B6B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091B6B" w:rsidRPr="00867B94" w:rsidRDefault="00091B6B" w:rsidP="00091B6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5.3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Rozszerzona rzeczywistość – tuż obok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Technologia rozszerzonej rzeczywistości </w:t>
            </w:r>
            <w:r>
              <w:rPr>
                <w:rFonts w:asciiTheme="minorHAnsi" w:hAnsiTheme="minorHAnsi"/>
                <w:color w:val="231F20"/>
                <w:sz w:val="20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</w:rPr>
              <w:t>i jej zastosowanie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201AC2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 w:rsidRPr="006647BE">
              <w:rPr>
                <w:rFonts w:asciiTheme="minorHAnsi" w:hAnsiTheme="minorHAnsi"/>
                <w:lang w:eastAsia="en-US"/>
              </w:rPr>
              <w:t>wyjaśni</w:t>
            </w:r>
            <w:r>
              <w:rPr>
                <w:rFonts w:asciiTheme="minorHAnsi" w:hAnsiTheme="minorHAnsi"/>
                <w:lang w:eastAsia="en-US"/>
              </w:rPr>
              <w:t>a,</w:t>
            </w:r>
            <w:r w:rsidRPr="006647BE">
              <w:rPr>
                <w:rFonts w:asciiTheme="minorHAnsi" w:hAnsiTheme="minorHAnsi"/>
                <w:lang w:eastAsia="en-US"/>
              </w:rPr>
              <w:t xml:space="preserve"> co oznacza</w:t>
            </w:r>
            <w:r>
              <w:rPr>
                <w:rFonts w:asciiTheme="minorHAnsi" w:hAnsiTheme="minorHAnsi"/>
                <w:lang w:eastAsia="en-US"/>
              </w:rPr>
              <w:t>ją</w:t>
            </w:r>
            <w:r w:rsidRPr="006647BE">
              <w:rPr>
                <w:rFonts w:asciiTheme="minorHAnsi" w:hAnsiTheme="minorHAnsi"/>
                <w:lang w:eastAsia="en-US"/>
              </w:rPr>
              <w:t xml:space="preserve"> termin </w:t>
            </w:r>
            <w:r>
              <w:rPr>
                <w:rFonts w:asciiTheme="minorHAnsi" w:hAnsiTheme="minorHAnsi"/>
                <w:lang w:eastAsia="en-US"/>
              </w:rPr>
              <w:t>„</w:t>
            </w:r>
            <w:r w:rsidRPr="006647BE">
              <w:rPr>
                <w:rFonts w:asciiTheme="minorHAnsi" w:hAnsiTheme="minorHAnsi"/>
                <w:lang w:eastAsia="en-US"/>
              </w:rPr>
              <w:t>rozszerzona rzeczywist</w:t>
            </w:r>
            <w:r>
              <w:rPr>
                <w:rFonts w:asciiTheme="minorHAnsi" w:hAnsiTheme="minorHAnsi"/>
                <w:lang w:eastAsia="en-US"/>
              </w:rPr>
              <w:t>ość” oraz skrótowiec  „AR”</w:t>
            </w:r>
            <w:r w:rsidRPr="006647BE">
              <w:rPr>
                <w:rFonts w:asciiTheme="minorHAnsi" w:hAnsiTheme="minorHAnsi"/>
                <w:lang w:eastAsia="en-US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</w:t>
            </w:r>
            <w:r w:rsidRPr="006647BE">
              <w:rPr>
                <w:rFonts w:asciiTheme="minorHAnsi" w:hAnsiTheme="minorHAnsi"/>
                <w:lang w:eastAsia="en-US"/>
              </w:rPr>
              <w:t xml:space="preserve">orzysta z technologii </w:t>
            </w:r>
            <w:r>
              <w:rPr>
                <w:rFonts w:asciiTheme="minorHAnsi" w:hAnsiTheme="minorHAnsi"/>
                <w:lang w:eastAsia="en-US"/>
              </w:rPr>
              <w:t>AR;</w:t>
            </w:r>
          </w:p>
          <w:p w:rsidR="00091B6B" w:rsidRPr="00867B9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odróżni</w:t>
            </w:r>
            <w:r w:rsidRPr="006647BE">
              <w:rPr>
                <w:rFonts w:asciiTheme="minorHAnsi" w:hAnsiTheme="minorHAnsi"/>
                <w:lang w:eastAsia="en-US"/>
              </w:rPr>
              <w:t xml:space="preserve"> rozszerzon</w:t>
            </w:r>
            <w:r>
              <w:rPr>
                <w:rFonts w:asciiTheme="minorHAnsi" w:hAnsiTheme="minorHAnsi"/>
                <w:lang w:eastAsia="en-US"/>
              </w:rPr>
              <w:t>ą</w:t>
            </w:r>
            <w:r w:rsidRPr="006647BE">
              <w:rPr>
                <w:rFonts w:asciiTheme="minorHAnsi" w:hAnsiTheme="minorHAnsi"/>
                <w:lang w:eastAsia="en-US"/>
              </w:rPr>
              <w:t xml:space="preserve"> rzeczywistość od rzeczywistości wirtualnej</w:t>
            </w:r>
            <w:r w:rsidRPr="00867B94">
              <w:rPr>
                <w:rFonts w:asciiTheme="minorHAnsi" w:hAnsiTheme="minorHAnsi"/>
                <w:lang w:eastAsia="en-US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</w:t>
            </w:r>
            <w:r w:rsidRPr="006647BE">
              <w:rPr>
                <w:rFonts w:asciiTheme="minorHAnsi" w:hAnsiTheme="minorHAnsi"/>
                <w:lang w:eastAsia="en-US"/>
              </w:rPr>
              <w:t>odaje przykłady wykorzyst</w:t>
            </w:r>
            <w:r>
              <w:rPr>
                <w:rFonts w:asciiTheme="minorHAnsi" w:hAnsiTheme="minorHAnsi"/>
                <w:lang w:eastAsia="en-US"/>
              </w:rPr>
              <w:t>ania</w:t>
            </w:r>
            <w:r w:rsidRPr="006647BE">
              <w:rPr>
                <w:rFonts w:asciiTheme="minorHAnsi" w:hAnsiTheme="minorHAnsi"/>
                <w:lang w:eastAsia="en-US"/>
              </w:rPr>
              <w:t xml:space="preserve"> technologii </w:t>
            </w:r>
            <w:r>
              <w:rPr>
                <w:rFonts w:asciiTheme="minorHAnsi" w:hAnsiTheme="minorHAnsi"/>
                <w:lang w:eastAsia="en-US"/>
              </w:rPr>
              <w:t>AR</w:t>
            </w:r>
            <w:r w:rsidRPr="00867B94">
              <w:rPr>
                <w:rFonts w:asciiTheme="minorHAnsi" w:hAnsiTheme="minorHAnsi"/>
                <w:lang w:eastAsia="en-US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podaje przykłady sytuacji, w których zastosowanie technologii AR byłoby przydatne.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 w:rsidRPr="006647BE">
              <w:rPr>
                <w:rFonts w:asciiTheme="minorHAnsi" w:hAnsiTheme="minorHAnsi"/>
                <w:lang w:eastAsia="en-US"/>
              </w:rPr>
              <w:t>wyszuk</w:t>
            </w:r>
            <w:r>
              <w:rPr>
                <w:rFonts w:asciiTheme="minorHAnsi" w:hAnsiTheme="minorHAnsi"/>
                <w:lang w:eastAsia="en-US"/>
              </w:rPr>
              <w:t>uje</w:t>
            </w:r>
            <w:r w:rsidRPr="006647BE">
              <w:rPr>
                <w:rFonts w:asciiTheme="minorHAnsi" w:hAnsiTheme="minorHAnsi"/>
                <w:lang w:eastAsia="en-US"/>
              </w:rPr>
              <w:t xml:space="preserve"> aplikacje wykorzyst</w:t>
            </w:r>
            <w:r>
              <w:rPr>
                <w:rFonts w:asciiTheme="minorHAnsi" w:hAnsiTheme="minorHAnsi"/>
                <w:lang w:eastAsia="en-US"/>
              </w:rPr>
              <w:t>ujące</w:t>
            </w:r>
            <w:r w:rsidRPr="006647BE">
              <w:rPr>
                <w:rFonts w:asciiTheme="minorHAnsi" w:hAnsiTheme="minorHAnsi"/>
                <w:lang w:eastAsia="en-US"/>
              </w:rPr>
              <w:t xml:space="preserve"> technologi</w:t>
            </w:r>
            <w:r>
              <w:rPr>
                <w:rFonts w:asciiTheme="minorHAnsi" w:hAnsiTheme="minorHAnsi"/>
                <w:lang w:eastAsia="en-US"/>
              </w:rPr>
              <w:t>ę</w:t>
            </w:r>
            <w:r w:rsidRPr="006647BE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>AR</w:t>
            </w:r>
            <w:r w:rsidRPr="006647BE">
              <w:rPr>
                <w:rFonts w:asciiTheme="minorHAnsi" w:hAnsiTheme="minorHAnsi"/>
                <w:lang w:eastAsia="en-US"/>
              </w:rPr>
              <w:t>, instal</w:t>
            </w:r>
            <w:r>
              <w:rPr>
                <w:rFonts w:asciiTheme="minorHAnsi" w:hAnsiTheme="minorHAnsi"/>
                <w:lang w:eastAsia="en-US"/>
              </w:rPr>
              <w:t>uje</w:t>
            </w:r>
            <w:r w:rsidRPr="006647BE">
              <w:rPr>
                <w:rFonts w:asciiTheme="minorHAnsi" w:hAnsiTheme="minorHAnsi"/>
                <w:lang w:eastAsia="en-US"/>
              </w:rPr>
              <w:t xml:space="preserve"> je</w:t>
            </w:r>
            <w:r>
              <w:rPr>
                <w:rFonts w:asciiTheme="minorHAnsi" w:hAnsiTheme="minorHAnsi"/>
                <w:lang w:eastAsia="en-US"/>
              </w:rPr>
              <w:t xml:space="preserve"> i omawia ich możliwości.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5.4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 xml:space="preserve">Rozszerzona rzeczywistość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br/>
              <w:t>– kosmos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 w:right="-1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Wybrane aplikacje wykorzystujące technologię rozszerzonej </w:t>
            </w:r>
            <w:r>
              <w:rPr>
                <w:rFonts w:asciiTheme="minorHAnsi" w:hAnsiTheme="minorHAnsi"/>
                <w:color w:val="231F20"/>
                <w:sz w:val="20"/>
              </w:rPr>
              <w:t>r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t>zeczywistości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6647BE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</w:t>
            </w:r>
            <w:r w:rsidRPr="006647BE">
              <w:rPr>
                <w:rFonts w:asciiTheme="minorHAnsi" w:hAnsiTheme="minorHAnsi"/>
                <w:lang w:eastAsia="en-US"/>
              </w:rPr>
              <w:t>yszukuje i opisuje omawiane na lekcji aplikacje.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6647BE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eastAsia="en-US"/>
              </w:rPr>
            </w:pPr>
            <w:r w:rsidRPr="006647BE">
              <w:rPr>
                <w:rFonts w:asciiTheme="minorHAnsi" w:hAnsiTheme="minorHAnsi"/>
                <w:lang w:eastAsia="en-US"/>
              </w:rPr>
              <w:t>instaluje omaw</w:t>
            </w:r>
            <w:r>
              <w:rPr>
                <w:rFonts w:asciiTheme="minorHAnsi" w:hAnsiTheme="minorHAnsi"/>
                <w:lang w:eastAsia="en-US"/>
              </w:rPr>
              <w:t>iane na lekcji aplikacje</w:t>
            </w:r>
            <w:r w:rsidRPr="006647BE">
              <w:rPr>
                <w:rFonts w:asciiTheme="minorHAnsi" w:hAnsiTheme="minorHAnsi"/>
                <w:lang w:eastAsia="en-US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6647BE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360B2E">
              <w:rPr>
                <w:sz w:val="20"/>
                <w:szCs w:val="20"/>
              </w:rPr>
              <w:t xml:space="preserve">wykorzystuje aplikacje, np. wykonując zdjęcia w aplikacji </w:t>
            </w:r>
            <w:proofErr w:type="spellStart"/>
            <w:r w:rsidRPr="00360B2E">
              <w:rPr>
                <w:sz w:val="20"/>
                <w:szCs w:val="20"/>
              </w:rPr>
              <w:t>Spacecraft</w:t>
            </w:r>
            <w:proofErr w:type="spellEnd"/>
            <w:r w:rsidRPr="00360B2E">
              <w:rPr>
                <w:sz w:val="20"/>
                <w:szCs w:val="20"/>
              </w:rPr>
              <w:t xml:space="preserve"> 3D</w:t>
            </w:r>
            <w:r w:rsidRPr="00360B2E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6647BE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B5423">
              <w:rPr>
                <w:sz w:val="20"/>
                <w:szCs w:val="20"/>
              </w:rPr>
              <w:t xml:space="preserve">yszukuje </w:t>
            </w:r>
            <w:r>
              <w:rPr>
                <w:sz w:val="20"/>
                <w:szCs w:val="20"/>
              </w:rPr>
              <w:t>i obsługuje inne</w:t>
            </w:r>
            <w:r w:rsidRPr="00FB5423">
              <w:rPr>
                <w:sz w:val="20"/>
                <w:szCs w:val="20"/>
              </w:rPr>
              <w:t xml:space="preserve"> </w:t>
            </w:r>
            <w:r w:rsidRPr="00524429">
              <w:rPr>
                <w:sz w:val="20"/>
                <w:szCs w:val="20"/>
              </w:rPr>
              <w:t xml:space="preserve">aplikacje wykorzystujące technologię </w:t>
            </w:r>
            <w:r>
              <w:rPr>
                <w:sz w:val="20"/>
                <w:szCs w:val="20"/>
              </w:rPr>
              <w:t>AR</w:t>
            </w:r>
            <w:r w:rsidRPr="00524429">
              <w:rPr>
                <w:sz w:val="20"/>
                <w:szCs w:val="20"/>
              </w:rPr>
              <w:t>.</w:t>
            </w:r>
          </w:p>
        </w:tc>
      </w:tr>
      <w:tr w:rsidR="00091B6B" w:rsidRPr="00524429" w:rsidTr="00091B6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091B6B" w:rsidRPr="00524429" w:rsidRDefault="00091B6B" w:rsidP="00091B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524429">
              <w:rPr>
                <w:sz w:val="20"/>
                <w:szCs w:val="20"/>
              </w:rPr>
              <w:t xml:space="preserve">wyszukuje aplikacje wykorzystujące technologię </w:t>
            </w:r>
            <w:r>
              <w:t>AR</w:t>
            </w:r>
            <w:r w:rsidRPr="00524429">
              <w:rPr>
                <w:sz w:val="20"/>
                <w:szCs w:val="20"/>
              </w:rPr>
              <w:t>, instaluje je i omawia ich możliwości.</w:t>
            </w:r>
          </w:p>
        </w:tc>
      </w:tr>
      <w:tr w:rsidR="00091B6B" w:rsidRPr="00867B94" w:rsidTr="00091B6B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5.5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 xml:space="preserve">Ucz się w sieci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br/>
              <w:t xml:space="preserve">– Akademia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br/>
              <w:t>Khana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 w:right="53"/>
              <w:rPr>
                <w:rFonts w:asciiTheme="minorHAnsi" w:hAnsiTheme="minorHAnsi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>Wykorzystanie portalu Akademii Khana do dokształcania się i rozwijania zainteresowań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>o</w:t>
            </w:r>
            <w:r w:rsidRPr="00A719C7">
              <w:rPr>
                <w:rFonts w:asciiTheme="minorHAnsi" w:hAnsiTheme="minorHAnsi"/>
                <w:lang w:eastAsia="en-US"/>
              </w:rPr>
              <w:t>pisuje możliwości nau</w:t>
            </w:r>
            <w:r>
              <w:rPr>
                <w:rFonts w:asciiTheme="minorHAnsi" w:hAnsiTheme="minorHAnsi"/>
                <w:lang w:eastAsia="en-US"/>
              </w:rPr>
              <w:t>ki informatyki w Akademii Khana;</w:t>
            </w:r>
          </w:p>
          <w:p w:rsidR="00091B6B" w:rsidRPr="00867B9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>wyjaśnia</w:t>
            </w:r>
            <w:r w:rsidRPr="00A719C7">
              <w:rPr>
                <w:rFonts w:asciiTheme="minorHAnsi" w:hAnsiTheme="minorHAnsi"/>
                <w:lang w:eastAsia="en-US"/>
              </w:rPr>
              <w:t xml:space="preserve"> pojęcie </w:t>
            </w:r>
            <w:r>
              <w:rPr>
                <w:rFonts w:asciiTheme="minorHAnsi" w:hAnsiTheme="minorHAnsi"/>
                <w:lang w:eastAsia="en-US"/>
              </w:rPr>
              <w:t>„</w:t>
            </w:r>
            <w:r w:rsidRPr="00A719C7">
              <w:rPr>
                <w:rFonts w:asciiTheme="minorHAnsi" w:hAnsiTheme="minorHAnsi"/>
                <w:lang w:eastAsia="en-US"/>
              </w:rPr>
              <w:t>MOOC</w:t>
            </w:r>
            <w:r>
              <w:rPr>
                <w:rFonts w:asciiTheme="minorHAnsi" w:hAnsiTheme="minorHAnsi"/>
                <w:lang w:eastAsia="en-US"/>
              </w:rPr>
              <w:t>”</w:t>
            </w:r>
            <w:r w:rsidRPr="00A719C7">
              <w:rPr>
                <w:rFonts w:asciiTheme="minorHAnsi" w:hAnsiTheme="minorHAnsi"/>
                <w:lang w:eastAsia="en-US"/>
              </w:rPr>
              <w:t>.</w:t>
            </w:r>
          </w:p>
        </w:tc>
      </w:tr>
      <w:tr w:rsidR="00091B6B" w:rsidRPr="00867B94" w:rsidTr="00091B6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>z</w:t>
            </w:r>
            <w:r w:rsidRPr="00A719C7">
              <w:rPr>
                <w:rFonts w:asciiTheme="minorHAnsi" w:hAnsiTheme="minorHAnsi"/>
                <w:lang w:eastAsia="en-US"/>
              </w:rPr>
              <w:t>najduje serwisy oferujące MOOC</w:t>
            </w:r>
            <w:r>
              <w:rPr>
                <w:rFonts w:asciiTheme="minorHAnsi" w:hAnsiTheme="minorHAnsi"/>
                <w:lang w:eastAsia="en-US"/>
              </w:rPr>
              <w:t>;</w:t>
            </w:r>
          </w:p>
          <w:p w:rsidR="00091B6B" w:rsidRPr="00867B9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>krótko charakteryzuje</w:t>
            </w:r>
            <w:r w:rsidRPr="00A719C7">
              <w:rPr>
                <w:rFonts w:asciiTheme="minorHAnsi" w:hAnsiTheme="minorHAnsi"/>
                <w:lang w:eastAsia="en-US"/>
              </w:rPr>
              <w:t xml:space="preserve"> kursy informatyczne w Akademii Khana</w:t>
            </w:r>
            <w:r w:rsidRPr="00867B94">
              <w:rPr>
                <w:rFonts w:asciiTheme="minorHAnsi" w:hAnsiTheme="minorHAnsi"/>
                <w:lang w:eastAsia="en-US"/>
              </w:rPr>
              <w:t>.</w:t>
            </w:r>
          </w:p>
        </w:tc>
      </w:tr>
      <w:tr w:rsidR="00091B6B" w:rsidRPr="00867B94" w:rsidTr="00091B6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>z</w:t>
            </w:r>
            <w:r w:rsidRPr="00A719C7">
              <w:rPr>
                <w:rFonts w:asciiTheme="minorHAnsi" w:hAnsiTheme="minorHAnsi"/>
                <w:lang w:eastAsia="en-US"/>
              </w:rPr>
              <w:t>najduje kursy w serwisach oferujących MOOC</w:t>
            </w:r>
            <w:r>
              <w:rPr>
                <w:rFonts w:asciiTheme="minorHAnsi" w:hAnsiTheme="minorHAnsi"/>
                <w:lang w:eastAsia="en-US"/>
              </w:rPr>
              <w:t>;</w:t>
            </w:r>
          </w:p>
          <w:p w:rsidR="00091B6B" w:rsidRPr="00867B9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A719C7">
              <w:rPr>
                <w:rFonts w:asciiTheme="minorHAnsi" w:hAnsiTheme="minorHAnsi"/>
                <w:lang w:eastAsia="en-US"/>
              </w:rPr>
              <w:t>korzysta z kursów informatycznych w Akademii Khana</w:t>
            </w:r>
            <w:r w:rsidRPr="00867B94">
              <w:rPr>
                <w:rFonts w:asciiTheme="minorHAnsi" w:hAnsiTheme="minorHAnsi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 xml:space="preserve">potrafi zanalizować </w:t>
            </w:r>
            <w:r w:rsidRPr="00A719C7">
              <w:rPr>
                <w:rFonts w:asciiTheme="minorHAnsi" w:hAnsiTheme="minorHAnsi"/>
                <w:lang w:eastAsia="en-US"/>
              </w:rPr>
              <w:t>przydatność</w:t>
            </w:r>
            <w:r>
              <w:rPr>
                <w:rFonts w:asciiTheme="minorHAnsi" w:hAnsiTheme="minorHAnsi"/>
                <w:lang w:eastAsia="en-US"/>
              </w:rPr>
              <w:t xml:space="preserve"> k</w:t>
            </w:r>
            <w:r w:rsidRPr="00A719C7">
              <w:rPr>
                <w:rFonts w:asciiTheme="minorHAnsi" w:hAnsiTheme="minorHAnsi"/>
                <w:lang w:eastAsia="en-US"/>
              </w:rPr>
              <w:t>urs</w:t>
            </w:r>
            <w:r>
              <w:rPr>
                <w:rFonts w:asciiTheme="minorHAnsi" w:hAnsiTheme="minorHAnsi"/>
                <w:lang w:eastAsia="en-US"/>
              </w:rPr>
              <w:t>ów</w:t>
            </w:r>
            <w:r w:rsidRPr="00A719C7">
              <w:rPr>
                <w:rFonts w:asciiTheme="minorHAnsi" w:hAnsiTheme="minorHAnsi"/>
                <w:lang w:eastAsia="en-US"/>
              </w:rPr>
              <w:t xml:space="preserve"> w serwisach oferujących MOOC</w:t>
            </w:r>
            <w:r w:rsidRPr="00867B94">
              <w:rPr>
                <w:rFonts w:asciiTheme="minorHAnsi" w:hAnsiTheme="minorHAnsi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091B6B" w:rsidRPr="00867B9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 xml:space="preserve">samodzielnie </w:t>
            </w:r>
            <w:r w:rsidRPr="00A719C7">
              <w:rPr>
                <w:rFonts w:asciiTheme="minorHAnsi" w:hAnsiTheme="minorHAnsi"/>
                <w:lang w:eastAsia="en-US"/>
              </w:rPr>
              <w:t xml:space="preserve">wykonuje ćwiczenia </w:t>
            </w:r>
            <w:r>
              <w:rPr>
                <w:rFonts w:asciiTheme="minorHAnsi" w:hAnsiTheme="minorHAnsi"/>
                <w:lang w:eastAsia="en-US"/>
              </w:rPr>
              <w:t xml:space="preserve">w ramach </w:t>
            </w:r>
            <w:r w:rsidRPr="00A719C7">
              <w:rPr>
                <w:rFonts w:asciiTheme="minorHAnsi" w:hAnsiTheme="minorHAnsi"/>
                <w:lang w:eastAsia="en-US"/>
              </w:rPr>
              <w:t>kursów informatycznych w Akademii Khana</w:t>
            </w:r>
            <w:r>
              <w:rPr>
                <w:rFonts w:asciiTheme="minorHAnsi" w:hAnsiTheme="minorHAnsi"/>
                <w:lang w:eastAsia="en-US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>5.6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t xml:space="preserve">Ucz się i rozwijaj zainteresowania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</w:rPr>
              <w:br/>
              <w:t>w sieci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</w:rPr>
              <w:t xml:space="preserve">Ciekawe serwisy wspomagające samodzielną naukę i rozwijanie zainteresowań – platforma Zooniverse.org, portale TED.com </w:t>
            </w:r>
            <w:r w:rsidRPr="00867B94">
              <w:rPr>
                <w:rFonts w:asciiTheme="minorHAnsi" w:hAnsiTheme="minorHAnsi"/>
                <w:color w:val="231F20"/>
                <w:sz w:val="20"/>
              </w:rPr>
              <w:br/>
              <w:t>i Ed.TED.com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A719C7">
              <w:rPr>
                <w:rFonts w:asciiTheme="minorHAnsi" w:hAnsiTheme="minorHAnsi"/>
              </w:rPr>
              <w:t>w podstawowym zakresie korzysta z</w:t>
            </w:r>
            <w:r>
              <w:rPr>
                <w:rFonts w:asciiTheme="minorHAnsi" w:hAnsiTheme="minorHAnsi"/>
              </w:rPr>
              <w:t>e wskazan</w:t>
            </w:r>
            <w:r w:rsidRPr="00A719C7">
              <w:rPr>
                <w:rFonts w:asciiTheme="minorHAnsi" w:hAnsiTheme="minorHAnsi"/>
              </w:rPr>
              <w:t>ych aplikacji i serwisów.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pełnym zakresie k</w:t>
            </w:r>
            <w:r w:rsidRPr="00A719C7">
              <w:rPr>
                <w:rFonts w:asciiTheme="minorHAnsi" w:hAnsiTheme="minorHAnsi"/>
              </w:rPr>
              <w:t>orzysta z</w:t>
            </w:r>
            <w:r>
              <w:rPr>
                <w:rFonts w:asciiTheme="minorHAnsi" w:hAnsiTheme="minorHAnsi"/>
              </w:rPr>
              <w:t>e wskazan</w:t>
            </w:r>
            <w:r w:rsidRPr="00A719C7">
              <w:rPr>
                <w:rFonts w:asciiTheme="minorHAnsi" w:hAnsiTheme="minorHAnsi"/>
              </w:rPr>
              <w:t>ych aplikacji i serwisów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A719C7">
              <w:rPr>
                <w:rFonts w:asciiTheme="minorHAnsi" w:hAnsiTheme="minorHAnsi"/>
              </w:rPr>
              <w:t>orzysta z samodzielnie znalezionych aplikacji i serwisów wspomagających naukę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  <w:t>i rozwijających zainteresowania</w:t>
            </w:r>
            <w:r w:rsidRPr="00867B94">
              <w:rPr>
                <w:rFonts w:asciiTheme="minorHAnsi" w:hAnsiTheme="minorHAnsi"/>
              </w:rPr>
              <w:t>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091B6B" w:rsidRPr="00867B9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F868FC">
              <w:rPr>
                <w:rFonts w:asciiTheme="minorHAnsi" w:hAnsiTheme="minorHAnsi"/>
              </w:rPr>
              <w:t>buduje własną bazę wiedzy.</w:t>
            </w:r>
          </w:p>
        </w:tc>
      </w:tr>
      <w:tr w:rsidR="00091B6B" w:rsidRPr="00867B94" w:rsidTr="00091B6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1B6B" w:rsidRPr="00867B94" w:rsidRDefault="00091B6B" w:rsidP="00091B6B">
            <w:pPr>
              <w:ind w:left="57"/>
              <w:jc w:val="center"/>
              <w:rPr>
                <w:sz w:val="20"/>
                <w:szCs w:val="20"/>
              </w:rPr>
            </w:pPr>
            <w:r w:rsidRPr="00867B94"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091B6B" w:rsidRPr="00867B94" w:rsidRDefault="00091B6B" w:rsidP="00091B6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A719C7">
              <w:rPr>
                <w:rFonts w:asciiTheme="minorHAnsi" w:hAnsiTheme="minorHAnsi"/>
              </w:rPr>
              <w:t>prezent</w:t>
            </w:r>
            <w:r>
              <w:rPr>
                <w:rFonts w:asciiTheme="minorHAnsi" w:hAnsiTheme="minorHAnsi"/>
              </w:rPr>
              <w:t>uje</w:t>
            </w:r>
            <w:r w:rsidRPr="00A719C7">
              <w:rPr>
                <w:rFonts w:asciiTheme="minorHAnsi" w:hAnsiTheme="minorHAnsi"/>
              </w:rPr>
              <w:t xml:space="preserve"> w klasie </w:t>
            </w:r>
            <w:r>
              <w:rPr>
                <w:rFonts w:asciiTheme="minorHAnsi" w:hAnsiTheme="minorHAnsi"/>
              </w:rPr>
              <w:t xml:space="preserve">wyszukane aplikacje i serwisy </w:t>
            </w:r>
            <w:r w:rsidRPr="00A719C7">
              <w:rPr>
                <w:rFonts w:asciiTheme="minorHAnsi" w:hAnsiTheme="minorHAnsi"/>
              </w:rPr>
              <w:t>wspomagając</w:t>
            </w:r>
            <w:r>
              <w:rPr>
                <w:rFonts w:asciiTheme="minorHAnsi" w:hAnsiTheme="minorHAnsi"/>
              </w:rPr>
              <w:t>e</w:t>
            </w:r>
            <w:r w:rsidRPr="00A719C7">
              <w:rPr>
                <w:rFonts w:asciiTheme="minorHAnsi" w:hAnsiTheme="minorHAnsi"/>
              </w:rPr>
              <w:t xml:space="preserve"> naukę</w:t>
            </w:r>
            <w:r>
              <w:rPr>
                <w:rFonts w:asciiTheme="minorHAnsi" w:hAnsiTheme="minorHAnsi"/>
              </w:rPr>
              <w:t xml:space="preserve"> i rozwijające zainteresowania</w:t>
            </w:r>
            <w:r w:rsidRPr="00A719C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i </w:t>
            </w:r>
            <w:r w:rsidRPr="00A719C7">
              <w:rPr>
                <w:rFonts w:asciiTheme="minorHAnsi" w:hAnsiTheme="minorHAnsi"/>
              </w:rPr>
              <w:t>pod</w:t>
            </w:r>
            <w:r>
              <w:rPr>
                <w:rFonts w:asciiTheme="minorHAnsi" w:hAnsiTheme="minorHAnsi"/>
              </w:rPr>
              <w:t>d</w:t>
            </w:r>
            <w:r w:rsidRPr="00A719C7">
              <w:rPr>
                <w:rFonts w:asciiTheme="minorHAnsi" w:hAnsiTheme="minorHAnsi"/>
              </w:rPr>
              <w:t xml:space="preserve">aje </w:t>
            </w:r>
            <w:r>
              <w:rPr>
                <w:rFonts w:asciiTheme="minorHAnsi" w:hAnsiTheme="minorHAnsi"/>
              </w:rPr>
              <w:t xml:space="preserve">je </w:t>
            </w:r>
            <w:r w:rsidRPr="00A719C7">
              <w:rPr>
                <w:rFonts w:asciiTheme="minorHAnsi" w:hAnsiTheme="minorHAnsi"/>
              </w:rPr>
              <w:t xml:space="preserve">krytycznej ocenie pod kątem użytkowości </w:t>
            </w:r>
            <w:r>
              <w:rPr>
                <w:rFonts w:asciiTheme="minorHAnsi" w:hAnsiTheme="minorHAnsi"/>
              </w:rPr>
              <w:t>oraz przydatności</w:t>
            </w:r>
            <w:r w:rsidRPr="00867B94">
              <w:rPr>
                <w:rFonts w:asciiTheme="minorHAnsi" w:hAnsiTheme="minorHAnsi"/>
              </w:rPr>
              <w:t>.</w:t>
            </w:r>
          </w:p>
        </w:tc>
      </w:tr>
    </w:tbl>
    <w:p w:rsidR="00DC5052" w:rsidRDefault="00DC5052"/>
    <w:sectPr w:rsidR="00DC5052" w:rsidSect="00091B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2D38"/>
    <w:multiLevelType w:val="hybridMultilevel"/>
    <w:tmpl w:val="D93449E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1B6B"/>
    <w:rsid w:val="00091B6B"/>
    <w:rsid w:val="00311608"/>
    <w:rsid w:val="00DC5052"/>
    <w:rsid w:val="00F5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B6B"/>
  </w:style>
  <w:style w:type="paragraph" w:styleId="Nagwek1">
    <w:name w:val="heading 1"/>
    <w:basedOn w:val="Normalny"/>
    <w:next w:val="Normalny"/>
    <w:link w:val="Nagwek1Znak"/>
    <w:qFormat/>
    <w:rsid w:val="00091B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1B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1B6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1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9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B6B"/>
  </w:style>
  <w:style w:type="paragraph" w:styleId="Stopka">
    <w:name w:val="footer"/>
    <w:basedOn w:val="Normalny"/>
    <w:link w:val="StopkaZnak"/>
    <w:uiPriority w:val="99"/>
    <w:unhideWhenUsed/>
    <w:rsid w:val="0009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B6B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B6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B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B6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91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1B6B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91B6B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B6B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B6B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B6B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B6B"/>
    <w:rPr>
      <w:b/>
      <w:bCs/>
    </w:rPr>
  </w:style>
  <w:style w:type="paragraph" w:customStyle="1" w:styleId="0tabelatabele">
    <w:name w:val="0_tabela (tabele)"/>
    <w:basedOn w:val="Normalny"/>
    <w:uiPriority w:val="99"/>
    <w:rsid w:val="00091B6B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91B6B"/>
    <w:rPr>
      <w:i/>
      <w:iCs/>
      <w:color w:val="808080" w:themeColor="text1" w:themeTint="7F"/>
    </w:rPr>
  </w:style>
  <w:style w:type="character" w:customStyle="1" w:styleId="0AgendaBoldCondensed">
    <w:name w:val="0_Agenda_BoldCondensed"/>
    <w:uiPriority w:val="99"/>
    <w:rsid w:val="00091B6B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2991</Words>
  <Characters>17948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2018-09-11T21:13:00Z</dcterms:created>
  <dcterms:modified xsi:type="dcterms:W3CDTF">2018-09-11T21:17:00Z</dcterms:modified>
</cp:coreProperties>
</file>